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cstheme="minorHAnsi"/>
          <w:b/>
          <w:bCs/>
          <w:color w:val="C06E72"/>
          <w:sz w:val="32"/>
          <w:szCs w:val="32"/>
        </w:rPr>
        <w:id w:val="-1795366981"/>
        <w:docPartObj>
          <w:docPartGallery w:val="Cover Pages"/>
          <w:docPartUnique/>
        </w:docPartObj>
      </w:sdtPr>
      <w:sdtEndPr>
        <w:rPr>
          <w:b w:val="0"/>
          <w:bCs w:val="0"/>
          <w:color w:val="auto"/>
          <w:sz w:val="22"/>
          <w:szCs w:val="22"/>
        </w:rPr>
      </w:sdtEndPr>
      <w:sdtContent>
        <w:p w14:paraId="7B03D7DD" w14:textId="38A9FABC" w:rsidR="0028548F" w:rsidRPr="006B689C" w:rsidRDefault="0028548F" w:rsidP="006B689C">
          <w:pPr>
            <w:tabs>
              <w:tab w:val="left" w:pos="7655"/>
            </w:tabs>
            <w:spacing w:after="240" w:line="240" w:lineRule="auto"/>
            <w:jc w:val="both"/>
            <w:rPr>
              <w:rFonts w:eastAsia="+mn-ea" w:cstheme="minorHAnsi"/>
              <w:b/>
              <w:bCs/>
              <w:color w:val="D99694"/>
              <w:kern w:val="24"/>
              <w:sz w:val="72"/>
              <w:szCs w:val="72"/>
              <w:lang w:val="en-GB" w:eastAsia="es-ES"/>
            </w:rPr>
          </w:pPr>
          <w:r w:rsidRPr="006B689C">
            <w:rPr>
              <w:rFonts w:cstheme="minorHAnsi"/>
              <w:bCs/>
              <w:color w:val="002060"/>
              <w:kern w:val="24"/>
              <w:sz w:val="56"/>
              <w:szCs w:val="56"/>
              <w:lang w:val="en-GB" w:eastAsia="es-ES"/>
            </w:rPr>
            <w:t>Regulatory and legal framework for public procurement (PP) and specifically for co-production in public-private</w:t>
          </w:r>
          <w:r w:rsidR="00C94270" w:rsidRPr="006B689C">
            <w:rPr>
              <w:rFonts w:cstheme="minorHAnsi"/>
              <w:bCs/>
              <w:color w:val="002060"/>
              <w:kern w:val="24"/>
              <w:sz w:val="56"/>
              <w:szCs w:val="56"/>
              <w:lang w:val="en-GB" w:eastAsia="es-ES"/>
            </w:rPr>
            <w:t xml:space="preserve"> </w:t>
          </w:r>
          <w:r w:rsidRPr="006B689C">
            <w:rPr>
              <w:rFonts w:cstheme="minorHAnsi"/>
              <w:bCs/>
              <w:color w:val="002060"/>
              <w:kern w:val="24"/>
              <w:sz w:val="56"/>
              <w:szCs w:val="56"/>
              <w:lang w:val="en-GB" w:eastAsia="es-ES"/>
            </w:rPr>
            <w:t>partnerships (PPP) with agents of the social and solidarity economy</w:t>
          </w:r>
          <w:r w:rsidR="001534BC">
            <w:rPr>
              <w:rFonts w:cstheme="minorHAnsi"/>
              <w:bCs/>
              <w:color w:val="002060"/>
              <w:kern w:val="24"/>
              <w:sz w:val="56"/>
              <w:szCs w:val="56"/>
              <w:lang w:val="en-GB" w:eastAsia="es-ES"/>
            </w:rPr>
            <w:t>, Greece</w:t>
          </w:r>
        </w:p>
        <w:p w14:paraId="47234B7E" w14:textId="77777777" w:rsidR="00C94270" w:rsidRPr="006B689C" w:rsidRDefault="00C94270" w:rsidP="006B689C">
          <w:pPr>
            <w:tabs>
              <w:tab w:val="left" w:pos="7655"/>
            </w:tabs>
            <w:spacing w:line="240" w:lineRule="auto"/>
            <w:jc w:val="both"/>
            <w:rPr>
              <w:rFonts w:eastAsia="+mn-ea" w:cstheme="minorHAnsi"/>
              <w:b/>
              <w:bCs/>
              <w:color w:val="D99694"/>
              <w:kern w:val="24"/>
              <w:sz w:val="56"/>
              <w:szCs w:val="72"/>
              <w:lang w:val="en-GB" w:eastAsia="es-ES"/>
            </w:rPr>
          </w:pPr>
          <w:r w:rsidRPr="006B689C">
            <w:rPr>
              <w:rFonts w:eastAsia="+mn-ea" w:cstheme="minorHAnsi"/>
              <w:bCs/>
              <w:color w:val="D99694"/>
              <w:kern w:val="24"/>
              <w:sz w:val="56"/>
              <w:szCs w:val="72"/>
              <w:lang w:val="en-GB" w:eastAsia="es-ES"/>
            </w:rPr>
            <w:t>MedTOWN Project</w:t>
          </w:r>
        </w:p>
        <w:p w14:paraId="265E55D1" w14:textId="77777777" w:rsidR="0028548F" w:rsidRPr="006B689C" w:rsidRDefault="0028548F" w:rsidP="00605FDA">
          <w:pPr>
            <w:tabs>
              <w:tab w:val="left" w:pos="7655"/>
            </w:tabs>
            <w:spacing w:after="240" w:line="240" w:lineRule="auto"/>
            <w:jc w:val="center"/>
            <w:rPr>
              <w:rFonts w:cstheme="minorHAnsi"/>
              <w:b/>
              <w:sz w:val="24"/>
              <w:szCs w:val="24"/>
              <w:lang w:val="en-GB"/>
            </w:rPr>
          </w:pPr>
          <w:r w:rsidRPr="006B689C">
            <w:rPr>
              <w:rFonts w:eastAsia="+mn-ea" w:cstheme="minorHAnsi"/>
              <w:bCs/>
              <w:iCs/>
              <w:color w:val="80181F"/>
              <w:kern w:val="24"/>
              <w:sz w:val="40"/>
              <w:szCs w:val="40"/>
              <w:lang w:val="en-GB" w:eastAsia="es-ES"/>
            </w:rPr>
            <w:t xml:space="preserve">Co-production of social policies with </w:t>
          </w:r>
          <w:r w:rsidRPr="006B689C">
            <w:rPr>
              <w:rFonts w:eastAsia="+mn-ea" w:cstheme="minorHAnsi"/>
              <w:bCs/>
              <w:iCs/>
              <w:color w:val="80181F"/>
              <w:kern w:val="24"/>
              <w:sz w:val="40"/>
              <w:szCs w:val="40"/>
              <w:lang w:val="en-GB" w:eastAsia="es-ES"/>
            </w:rPr>
            <w:br/>
            <w:t>social and solidarity economy actors to fight poverty, inequality and social exclusion.</w:t>
          </w:r>
        </w:p>
        <w:p w14:paraId="0C0EF983" w14:textId="77777777" w:rsidR="0028548F" w:rsidRPr="006B689C" w:rsidRDefault="0028548F" w:rsidP="006B689C">
          <w:pPr>
            <w:tabs>
              <w:tab w:val="left" w:pos="7655"/>
            </w:tabs>
            <w:spacing w:after="240"/>
            <w:jc w:val="both"/>
            <w:rPr>
              <w:rFonts w:cstheme="minorHAnsi"/>
              <w:b/>
              <w:lang w:val="en-GB"/>
            </w:rPr>
          </w:pPr>
        </w:p>
        <w:p w14:paraId="0F9DF8DE" w14:textId="44E09EE2" w:rsidR="0028548F" w:rsidRDefault="0028548F" w:rsidP="00CD394C">
          <w:pPr>
            <w:tabs>
              <w:tab w:val="left" w:pos="7655"/>
            </w:tabs>
            <w:spacing w:line="240" w:lineRule="auto"/>
            <w:jc w:val="both"/>
            <w:rPr>
              <w:rFonts w:eastAsia="+mn-ea" w:cstheme="minorHAnsi"/>
              <w:b/>
              <w:color w:val="D99694"/>
              <w:kern w:val="24"/>
              <w:sz w:val="36"/>
              <w:szCs w:val="36"/>
              <w:lang w:val="en-GB" w:eastAsia="es-ES"/>
            </w:rPr>
          </w:pPr>
          <w:bookmarkStart w:id="0" w:name="_GoBack"/>
          <w:bookmarkEnd w:id="0"/>
        </w:p>
        <w:p w14:paraId="68594CB5" w14:textId="77777777" w:rsidR="00CD394C" w:rsidRPr="00CD394C" w:rsidRDefault="00CD394C" w:rsidP="00CD394C">
          <w:pPr>
            <w:tabs>
              <w:tab w:val="left" w:pos="7655"/>
            </w:tabs>
            <w:spacing w:line="240" w:lineRule="auto"/>
            <w:jc w:val="both"/>
            <w:rPr>
              <w:rFonts w:eastAsia="+mn-ea" w:cstheme="minorHAnsi"/>
              <w:b/>
              <w:color w:val="D99694"/>
              <w:kern w:val="24"/>
              <w:sz w:val="36"/>
              <w:szCs w:val="36"/>
              <w:lang w:val="en-GB" w:eastAsia="es-ES"/>
            </w:rPr>
          </w:pPr>
        </w:p>
        <w:p w14:paraId="3A611751" w14:textId="77777777" w:rsidR="0028548F" w:rsidRPr="006B689C" w:rsidRDefault="0028548F" w:rsidP="006B689C">
          <w:pPr>
            <w:tabs>
              <w:tab w:val="left" w:pos="7655"/>
            </w:tabs>
            <w:autoSpaceDE w:val="0"/>
            <w:autoSpaceDN w:val="0"/>
            <w:adjustRightInd w:val="0"/>
            <w:spacing w:after="0" w:line="240" w:lineRule="auto"/>
            <w:jc w:val="both"/>
            <w:rPr>
              <w:rFonts w:cstheme="minorHAnsi"/>
              <w:color w:val="C46E73"/>
              <w:sz w:val="18"/>
              <w:szCs w:val="20"/>
            </w:rPr>
          </w:pPr>
        </w:p>
        <w:p w14:paraId="39C860E2" w14:textId="5C9F3558" w:rsidR="0028548F" w:rsidRPr="006B689C" w:rsidRDefault="00C94270" w:rsidP="006B689C">
          <w:pPr>
            <w:tabs>
              <w:tab w:val="left" w:pos="7655"/>
            </w:tabs>
            <w:jc w:val="both"/>
            <w:rPr>
              <w:rFonts w:cstheme="minorHAnsi"/>
              <w:b/>
              <w:bCs/>
              <w:sz w:val="24"/>
              <w:szCs w:val="24"/>
            </w:rPr>
            <w:sectPr w:rsidR="0028548F" w:rsidRPr="006B689C" w:rsidSect="00C94270">
              <w:footerReference w:type="default" r:id="rId8"/>
              <w:headerReference w:type="first" r:id="rId9"/>
              <w:footerReference w:type="first" r:id="rId10"/>
              <w:type w:val="continuous"/>
              <w:pgSz w:w="16838" w:h="11906" w:orient="landscape"/>
              <w:pgMar w:top="1134" w:right="1134" w:bottom="1701" w:left="1134" w:header="709" w:footer="709" w:gutter="0"/>
              <w:cols w:space="708"/>
              <w:titlePg/>
              <w:docGrid w:linePitch="360"/>
            </w:sectPr>
          </w:pPr>
          <w:r w:rsidRPr="006B689C">
            <w:rPr>
              <w:rFonts w:cstheme="minorHAnsi"/>
              <w:noProof/>
              <w:lang w:eastAsia="es-ES"/>
            </w:rPr>
            <w:drawing>
              <wp:anchor distT="0" distB="0" distL="114300" distR="114300" simplePos="0" relativeHeight="251659264" behindDoc="0" locked="0" layoutInCell="1" allowOverlap="1" wp14:anchorId="67601C3F" wp14:editId="5DF5D83F">
                <wp:simplePos x="0" y="0"/>
                <wp:positionH relativeFrom="margin">
                  <wp:align>center</wp:align>
                </wp:positionH>
                <wp:positionV relativeFrom="paragraph">
                  <wp:posOffset>291465</wp:posOffset>
                </wp:positionV>
                <wp:extent cx="6621780" cy="583565"/>
                <wp:effectExtent l="0" t="0" r="7620" b="6985"/>
                <wp:wrapNone/>
                <wp:docPr id="87" name="Imagen 87" descr="C:\Users\MedTOWN #3\AppData\Local\Microsoft\Windows\INetCache\Content.Word\MedTOWN Logos partners together_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edTOWN #3\AppData\Local\Microsoft\Windows\INetCache\Content.Word\MedTOWN Logos partners together_All.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21780" cy="583565"/>
                        </a:xfrm>
                        <a:prstGeom prst="rect">
                          <a:avLst/>
                        </a:prstGeom>
                        <a:noFill/>
                        <a:ln>
                          <a:noFill/>
                        </a:ln>
                      </pic:spPr>
                    </pic:pic>
                  </a:graphicData>
                </a:graphic>
                <wp14:sizeRelH relativeFrom="page">
                  <wp14:pctWidth>0</wp14:pctWidth>
                </wp14:sizeRelH>
                <wp14:sizeRelV relativeFrom="page">
                  <wp14:pctHeight>0</wp14:pctHeight>
                </wp14:sizeRelV>
              </wp:anchor>
            </w:drawing>
          </w:r>
          <w:r w:rsidR="0028548F" w:rsidRPr="006B689C">
            <w:rPr>
              <w:rFonts w:cstheme="minorHAnsi"/>
              <w:noProof/>
              <w:lang w:eastAsia="es-ES"/>
            </w:rPr>
            <mc:AlternateContent>
              <mc:Choice Requires="wpg">
                <w:drawing>
                  <wp:anchor distT="0" distB="0" distL="114300" distR="114300" simplePos="0" relativeHeight="251660288" behindDoc="0" locked="0" layoutInCell="1" allowOverlap="1" wp14:anchorId="57398B80" wp14:editId="62CE4E67">
                    <wp:simplePos x="0" y="0"/>
                    <wp:positionH relativeFrom="margin">
                      <wp:align>center</wp:align>
                    </wp:positionH>
                    <wp:positionV relativeFrom="paragraph">
                      <wp:posOffset>2118154</wp:posOffset>
                    </wp:positionV>
                    <wp:extent cx="6727201" cy="404722"/>
                    <wp:effectExtent l="0" t="0" r="0" b="0"/>
                    <wp:wrapNone/>
                    <wp:docPr id="92" name="2 Grupo"/>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6727201" cy="404722"/>
                              <a:chOff x="0" y="0"/>
                              <a:chExt cx="11640113" cy="728253"/>
                            </a:xfrm>
                          </wpg:grpSpPr>
                          <wpg:grpSp>
                            <wpg:cNvPr id="93" name="7 Grupo"/>
                            <wpg:cNvGrpSpPr/>
                            <wpg:grpSpPr>
                              <a:xfrm>
                                <a:off x="7445106" y="10312"/>
                                <a:ext cx="2344796" cy="498328"/>
                                <a:chOff x="7445106" y="10312"/>
                                <a:chExt cx="2344796" cy="498328"/>
                              </a:xfrm>
                            </wpg:grpSpPr>
                            <pic:pic xmlns:pic="http://schemas.openxmlformats.org/drawingml/2006/picture">
                              <pic:nvPicPr>
                                <pic:cNvPr id="94" name="Picture 2"/>
                                <pic:cNvPicPr preferRelativeResize="0">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7445106" y="10312"/>
                                  <a:ext cx="498328" cy="49832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pic:pic xmlns:pic="http://schemas.openxmlformats.org/drawingml/2006/picture">
                              <pic:nvPicPr>
                                <pic:cNvPr id="95" name="Picture 3"/>
                                <pic:cNvPicPr preferRelativeResize="0">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8060595" y="10312"/>
                                  <a:ext cx="498328" cy="49832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pic:pic xmlns:pic="http://schemas.openxmlformats.org/drawingml/2006/picture">
                              <pic:nvPicPr>
                                <pic:cNvPr id="96" name="Picture 5"/>
                                <pic:cNvPicPr preferRelativeResize="0">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8676084" y="10312"/>
                                  <a:ext cx="498328" cy="49832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pic:pic xmlns:pic="http://schemas.openxmlformats.org/drawingml/2006/picture">
                              <pic:nvPicPr>
                                <pic:cNvPr id="97" name="Picture 6"/>
                                <pic:cNvPicPr preferRelativeResize="0">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9291574" y="10312"/>
                                  <a:ext cx="498328" cy="49832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wpg:grpSp>
                          <pic:pic xmlns:pic="http://schemas.openxmlformats.org/drawingml/2006/picture">
                            <pic:nvPicPr>
                              <pic:cNvPr id="98" name="Picture 7"/>
                              <pic:cNvPicPr preferRelativeResize="0">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4525039" y="10312"/>
                                <a:ext cx="498328" cy="498329"/>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pic:pic xmlns:pic="http://schemas.openxmlformats.org/drawingml/2006/picture">
                            <pic:nvPicPr>
                              <pic:cNvPr id="99" name="Picture 9"/>
                              <pic:cNvPicPr preferRelativeResize="0">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8328" cy="498329"/>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wps:wsp>
                            <wps:cNvPr id="100" name="14 Rectángulo"/>
                            <wps:cNvSpPr/>
                            <wps:spPr>
                              <a:xfrm>
                                <a:off x="9785433" y="72994"/>
                                <a:ext cx="1854680" cy="411341"/>
                              </a:xfrm>
                              <a:prstGeom prst="rect">
                                <a:avLst/>
                              </a:prstGeom>
                            </wps:spPr>
                            <wps:txbx>
                              <w:txbxContent>
                                <w:p w14:paraId="5FFA920A" w14:textId="77777777" w:rsidR="0028548F" w:rsidRPr="00D27394" w:rsidRDefault="0040589D" w:rsidP="0028548F">
                                  <w:pPr>
                                    <w:pStyle w:val="NormalWeb"/>
                                    <w:spacing w:before="0" w:beforeAutospacing="0" w:after="0" w:afterAutospacing="0"/>
                                    <w:rPr>
                                      <w:rFonts w:ascii="Myriad Pro" w:hAnsi="Myriad Pro" w:cstheme="minorBidi"/>
                                      <w:color w:val="C36E73"/>
                                      <w:kern w:val="24"/>
                                      <w:sz w:val="18"/>
                                    </w:rPr>
                                  </w:pPr>
                                  <w:hyperlink r:id="rId18" w:history="1">
                                    <w:r w:rsidR="0028548F" w:rsidRPr="00D27394">
                                      <w:rPr>
                                        <w:rStyle w:val="Hipervnculo"/>
                                        <w:rFonts w:ascii="Myriad Pro" w:hAnsi="Myriad Pro" w:cstheme="minorBidi"/>
                                        <w:color w:val="C36E73"/>
                                        <w:kern w:val="24"/>
                                        <w:sz w:val="18"/>
                                      </w:rPr>
                                      <w:t>@medtownproject</w:t>
                                    </w:r>
                                  </w:hyperlink>
                                </w:p>
                              </w:txbxContent>
                            </wps:txbx>
                            <wps:bodyPr wrap="none">
                              <a:spAutoFit/>
                            </wps:bodyPr>
                          </wps:wsp>
                          <wps:wsp>
                            <wps:cNvPr id="101" name="15 Rectángulo"/>
                            <wps:cNvSpPr/>
                            <wps:spPr>
                              <a:xfrm>
                                <a:off x="5041633" y="72978"/>
                                <a:ext cx="2079922" cy="411341"/>
                              </a:xfrm>
                              <a:prstGeom prst="rect">
                                <a:avLst/>
                              </a:prstGeom>
                            </wps:spPr>
                            <wps:txbx>
                              <w:txbxContent>
                                <w:p w14:paraId="58B5C342" w14:textId="77777777" w:rsidR="0028548F" w:rsidRPr="00506D0E" w:rsidRDefault="0040589D" w:rsidP="0028548F">
                                  <w:pPr>
                                    <w:pStyle w:val="NormalWeb"/>
                                    <w:spacing w:before="0" w:beforeAutospacing="0" w:after="0" w:afterAutospacing="0"/>
                                    <w:rPr>
                                      <w:rFonts w:ascii="Myriad Pro" w:hAnsi="Myriad Pro" w:cstheme="minorBidi"/>
                                      <w:color w:val="C36E73"/>
                                      <w:kern w:val="24"/>
                                      <w:sz w:val="18"/>
                                    </w:rPr>
                                  </w:pPr>
                                  <w:hyperlink r:id="rId19" w:history="1">
                                    <w:r w:rsidR="0028548F" w:rsidRPr="00506D0E">
                                      <w:rPr>
                                        <w:rStyle w:val="Hipervnculo"/>
                                        <w:rFonts w:ascii="Myriad Pro" w:hAnsi="Myriad Pro" w:cstheme="minorBidi"/>
                                        <w:color w:val="C36E73"/>
                                        <w:kern w:val="24"/>
                                        <w:sz w:val="18"/>
                                      </w:rPr>
                                      <w:t>medtown@acpp.com</w:t>
                                    </w:r>
                                  </w:hyperlink>
                                </w:p>
                              </w:txbxContent>
                            </wps:txbx>
                            <wps:bodyPr wrap="none">
                              <a:spAutoFit/>
                            </wps:bodyPr>
                          </wps:wsp>
                          <wps:wsp>
                            <wps:cNvPr id="102" name="16 Rectángulo"/>
                            <wps:cNvSpPr/>
                            <wps:spPr>
                              <a:xfrm>
                                <a:off x="495769" y="62110"/>
                                <a:ext cx="3569819" cy="666143"/>
                              </a:xfrm>
                              <a:prstGeom prst="rect">
                                <a:avLst/>
                              </a:prstGeom>
                            </wps:spPr>
                            <wps:txbx>
                              <w:txbxContent>
                                <w:p w14:paraId="26639086" w14:textId="77777777" w:rsidR="0028548F" w:rsidRPr="00506D0E" w:rsidRDefault="0040589D" w:rsidP="0028548F">
                                  <w:pPr>
                                    <w:pStyle w:val="NormalWeb"/>
                                    <w:spacing w:before="0" w:beforeAutospacing="0" w:after="0" w:afterAutospacing="0"/>
                                    <w:rPr>
                                      <w:rFonts w:ascii="Myriad Pro" w:hAnsi="Myriad Pro" w:cstheme="minorBidi"/>
                                      <w:color w:val="C36E73"/>
                                      <w:kern w:val="24"/>
                                      <w:sz w:val="18"/>
                                      <w:lang w:val="en-GB"/>
                                    </w:rPr>
                                  </w:pPr>
                                  <w:hyperlink r:id="rId20" w:history="1">
                                    <w:r w:rsidR="0028548F" w:rsidRPr="00506D0E">
                                      <w:rPr>
                                        <w:rStyle w:val="Hipervnculo"/>
                                        <w:rFonts w:ascii="Myriad Pro" w:hAnsi="Myriad Pro" w:cstheme="minorBidi"/>
                                        <w:color w:val="C36E73"/>
                                        <w:kern w:val="24"/>
                                        <w:sz w:val="18"/>
                                        <w:lang w:val="en-GB"/>
                                      </w:rPr>
                                      <w:t>www.enicbcmed.eu/projects/medtown</w:t>
                                    </w:r>
                                  </w:hyperlink>
                                </w:p>
                                <w:p w14:paraId="54AC2784" w14:textId="77777777" w:rsidR="0028548F" w:rsidRPr="00506D0E" w:rsidRDefault="0028548F" w:rsidP="0028548F">
                                  <w:pPr>
                                    <w:pStyle w:val="NormalWeb"/>
                                    <w:spacing w:before="0" w:beforeAutospacing="0" w:after="0" w:afterAutospacing="0"/>
                                    <w:rPr>
                                      <w:rFonts w:ascii="Myriad Pro" w:hAnsi="Myriad Pro"/>
                                      <w:color w:val="C36E73"/>
                                      <w:sz w:val="18"/>
                                      <w:lang w:val="en-GB"/>
                                    </w:rPr>
                                  </w:pPr>
                                  <w:r w:rsidRPr="00506D0E">
                                    <w:rPr>
                                      <w:rFonts w:ascii="Myriad Pro" w:hAnsi="Myriad Pro"/>
                                      <w:b/>
                                      <w:color w:val="C36E73"/>
                                      <w:sz w:val="18"/>
                                      <w:lang w:val="en-GB"/>
                                    </w:rPr>
                                    <w:t xml:space="preserve">Community of Practice: </w:t>
                                  </w:r>
                                  <w:hyperlink r:id="rId21" w:history="1">
                                    <w:r w:rsidRPr="00506D0E">
                                      <w:rPr>
                                        <w:rStyle w:val="Hipervnculo"/>
                                        <w:rFonts w:ascii="Myriad Pro" w:hAnsi="Myriad Pro"/>
                                        <w:color w:val="C36E73"/>
                                        <w:sz w:val="18"/>
                                        <w:lang w:val="en-GB"/>
                                      </w:rPr>
                                      <w:t>cop.acpp.com</w:t>
                                    </w:r>
                                  </w:hyperlink>
                                </w:p>
                              </w:txbxContent>
                            </wps:txbx>
                            <wps:bodyPr wrap="none">
                              <a:spAutoFit/>
                            </wps:bodyPr>
                          </wps:wsp>
                        </wpg:wgp>
                      </a:graphicData>
                    </a:graphic>
                    <wp14:sizeRelH relativeFrom="margin">
                      <wp14:pctWidth>0</wp14:pctWidth>
                    </wp14:sizeRelH>
                    <wp14:sizeRelV relativeFrom="margin">
                      <wp14:pctHeight>0</wp14:pctHeight>
                    </wp14:sizeRelV>
                  </wp:anchor>
                </w:drawing>
              </mc:Choice>
              <mc:Fallback>
                <w:pict>
                  <v:group w14:anchorId="57398B80" id="2 Grupo" o:spid="_x0000_s1026" style="position:absolute;left:0;text-align:left;margin-left:0;margin-top:166.8pt;width:529.7pt;height:31.85pt;z-index:251660288;mso-position-horizontal:center;mso-position-horizontal-relative:margin;mso-width-relative:margin;mso-height-relative:margin" coordsize="116401,72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">
                    <o:lock v:ext="edit" aspectratio="t"/>
                    <v:group id="7 Grupo" o:spid="_x0000_s1027" style="position:absolute;left:74451;top:103;width:23448;height:4983" coordorigin="74451,103" coordsize="23447,49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xfN8QAAADbAAAADwAAAGRycy9kb3ducmV2LnhtbESPT4vCMBTE7wt+h/AE&#10;b2taxUWrUURc8SCCf0C8PZpnW2xeSpNt67ffLAh7HGbmN8xi1ZlSNFS7wrKCeBiBIE6tLjhTcL18&#10;f05BOI+ssbRMCl7kYLXsfSww0bblEzVnn4kAYZeggtz7KpHSpTkZdENbEQfvYWuDPsg6k7rGNsBN&#10;KUdR9CUNFhwWcqxok1P6PP8YBbsW2/U43jaH52Pzul8mx9shJqUG/W49B+Gp8//hd3uvFc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DxfN8QAAADbAAAA&#10;DwAAAAAAAAAAAAAAAACqAgAAZHJzL2Rvd25yZXYueG1sUEsFBgAAAAAEAAQA+gAAAJs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style="position:absolute;left:74451;top:103;width:4983;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MGPwLEAAAA2wAAAA8AAABkcnMvZG93bnJldi54bWxEj1FrwjAUhd8H/odwBd9mqg5xnbFUQdhg&#10;D1P3Ay7NXVJsbkqT1rpfvwwGezycc77D2Raja8RAXag9K1jMMxDEldc1GwWfl+PjBkSIyBobz6Tg&#10;TgGK3eRhi7n2Nz7RcI5GJAiHHBXYGNtcylBZchjmviVO3pfvHMYkOyN1h7cEd41cZtlaOqw5LVhs&#10;6WCpup57p8B/0/txVV56szZvdl9/7JfyZJWaTcfyBUSkMf6H/9qvWsHzE/x+ST9A7n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MGPwLEAAAA2wAAAA8AAAAAAAAAAAAAAAAA&#10;nwIAAGRycy9kb3ducmV2LnhtbFBLBQYAAAAABAAEAPcAAACQAwAAAAA=&#10;" fillcolor="#4472c4 [3204]" strokecolor="black [3213]">
                        <v:imagedata r:id="rId22" o:title=""/>
                        <v:shadow color="#e7e6e6 [3214]"/>
                      </v:shape>
                      <v:shape id="Picture 3" o:spid="_x0000_s1029" type="#_x0000_t75" style="position:absolute;left:80605;top:103;width:4984;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50FK7DAAAA2wAAAA8AAABkcnMvZG93bnJldi54bWxEj0FrAjEUhO+F/ofwCt5qtkKt3RpFhFYP&#10;XhqFXh+b183Szcu6SdforzeFgsdhZr5h5svkWjFQHxrPCp7GBQjiypuGawWH/fvjDESIyAZbz6Tg&#10;TAGWi/u7OZbGn/iTBh1rkSEcSlRgY+xKKUNlyWEY+444e9++dxiz7GtpejxluGvlpCim0mHDecFi&#10;R2tL1Y/+dQqirdLHl+bNzmmvZy/DcX1JR6VGD2n1BiJSirfwf3trFLw+w9+X/APk4go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nQUrsMAAADbAAAADwAAAAAAAAAAAAAAAACf&#10;AgAAZHJzL2Rvd25yZXYueG1sUEsFBgAAAAAEAAQA9wAAAI8DAAAAAA==&#10;" fillcolor="#4472c4 [3204]" strokecolor="black [3213]">
                        <v:imagedata r:id="rId23" o:title=""/>
                        <v:shadow color="#e7e6e6 [3214]"/>
                      </v:shape>
                      <v:shape id="Picture 5" o:spid="_x0000_s1030" type="#_x0000_t75" style="position:absolute;left:86760;top:103;width:4984;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hMw7LFAAAA2wAAAA8AAABkcnMvZG93bnJldi54bWxEj09rAjEUxO8Fv0N4Qm81q4e1XY0igmCx&#10;9I9d9PrYPDeLm5clibrtp28KhR6HmfkNM1/2thVX8qFxrGA8ykAQV043XCsoPzcPjyBCRNbYOiYF&#10;XxRguRjczbHQ7sYfdN3HWiQIhwIVmBi7QspQGbIYRq4jTt7JeYsxSV9L7fGW4LaVkyzLpcWG04LB&#10;jtaGqvP+YhUcyt68Pk8Pa/cyzd93/ngqv+2bUvfDfjUDEamP/+G/9lYreMrh90v6AXLx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ITMOyxQAAANsAAAAPAAAAAAAAAAAAAAAA&#10;AJ8CAABkcnMvZG93bnJldi54bWxQSwUGAAAAAAQABAD3AAAAkQMAAAAA&#10;" fillcolor="#4472c4 [3204]" strokecolor="black [3213]">
                        <v:imagedata r:id="rId24" o:title=""/>
                        <v:shadow color="#e7e6e6 [3214]"/>
                      </v:shape>
                      <v:shape id="Picture 6" o:spid="_x0000_s1031" type="#_x0000_t75" style="position:absolute;left:92915;top:103;width:4984;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KskbXFAAAA2wAAAA8AAABkcnMvZG93bnJldi54bWxEj1FrwjAUhd8H+w/hDvYimk6ks9UoKgw2&#10;2MvUH3Btrk2xuemSVLt/bwaDPR7OOd/hLNeDbcWVfGgcK3iZZCCIK6cbrhUcD2/jOYgQkTW2jknB&#10;DwVYrx4fllhqd+Mvuu5jLRKEQ4kKTIxdKWWoDFkME9cRJ+/svMWYpK+l9nhLcNvKaZbl0mLDacFg&#10;RztD1WXfWwWb/tsURV7M89nWf3weaHSajnqlnp+GzQJEpCH+h//a71pB8Qq/X9IPkKs7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CrJG1xQAAANsAAAAPAAAAAAAAAAAAAAAA&#10;AJ8CAABkcnMvZG93bnJldi54bWxQSwUGAAAAAAQABAD3AAAAkQMAAAAA&#10;" fillcolor="#4472c4 [3204]" strokecolor="black [3213]">
                        <v:imagedata r:id="rId25" o:title=""/>
                        <v:shadow color="#e7e6e6 [3214]"/>
                      </v:shape>
                    </v:group>
                    <v:shape id="Picture 7" o:spid="_x0000_s1032" type="#_x0000_t75" style="position:absolute;left:45250;top:103;width:4983;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MU327EAAAA2wAAAA8AAABkcnMvZG93bnJldi54bWxEj8FqwkAQhu+FvsMyBS/FbOyhtNE1BFHQ&#10;Y9VCexuyYxKbnU2z2xjf3jkIPQ7//N/Mt8hH16qB+tB4NjBLUlDEpbcNVwaOh830DVSIyBZbz2Tg&#10;SgHy5ePDAjPrL/xBwz5WSiAcMjRQx9hlWoeyJoch8R2xZCffO4wy9pW2PV4E7lr9kqav2mHDcqHG&#10;jlY1lT/7PyeUnfs+D7+Hr3bV+GL3uU2fw2xtzORpLOagIo3xf/ne3loD7/KsuIgH6OUN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MU327EAAAA2wAAAA8AAAAAAAAAAAAAAAAA&#10;nwIAAGRycy9kb3ducmV2LnhtbFBLBQYAAAAABAAEAPcAAACQAwAAAAA=&#10;" fillcolor="#4472c4 [3204]" strokecolor="black [3213]">
                      <v:imagedata r:id="rId26" o:title=""/>
                      <v:shadow color="#e7e6e6 [3214]"/>
                    </v:shape>
                    <v:shape id="Picture 9" o:spid="_x0000_s1033" type="#_x0000_t75" style="position:absolute;width:4983;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YERbXCAAAA2wAAAA8AAABkcnMvZG93bnJldi54bWxEj0FrwkAUhO+F/oflFbzVjT2Ipq5SDYI3&#10;NcaeH9nXJCT7Nt1dNf57Vyj0OMzMN8xiNZhOXMn5xrKCyTgBQVxa3XCloDht32cgfEDW2FkmBXfy&#10;sFq+viww1fbGR7rmoRIRwj5FBXUIfSqlL2sy6Me2J47ej3UGQ5SuktrhLcJNJz+SZCoNNhwXauxp&#10;U1PZ5hejQJ+r9jdr8y3tCrc+7DfZN5WZUqO34esTRKAh/If/2jutYD6H55f4A+Ty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2BEW1wgAAANsAAAAPAAAAAAAAAAAAAAAAAJ8C&#10;AABkcnMvZG93bnJldi54bWxQSwUGAAAAAAQABAD3AAAAjgMAAAAA&#10;" fillcolor="#4472c4 [3204]" strokecolor="black [3213]">
                      <v:imagedata r:id="rId27" o:title=""/>
                      <v:shadow color="#e7e6e6 [3214]"/>
                    </v:shape>
                    <v:rect id="14 Rectángulo" o:spid="_x0000_s1034" style="position:absolute;left:97854;top:729;width:18547;height:41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u3sMMA&#10;AADcAAAADwAAAGRycy9kb3ducmV2LnhtbESP3WoCMRCF7wt9hzCF3pSaVETKahQp/UOvan2AYTPu&#10;BjeTJYnr9u07F4J3M5wz53yzXI+hUwOl7CNbeJkYUMR1dJ4bC4ffj+dXULkgO+wik4U/yrBe3d8t&#10;sXLxwj807EujJIRzhRbaUvpK61y3FDBPYk8s2jGmgEXW1GiX8CLhodNTY+Y6oGdpaLGnt5bq0/4c&#10;LMw+p9t3/2R2PgxnPGx1Ml+8s/bxYdwsQBUay818vf52gm8EX56RCf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Fu3sMMAAADcAAAADwAAAAAAAAAAAAAAAACYAgAAZHJzL2Rv&#10;d25yZXYueG1sUEsFBgAAAAAEAAQA9QAAAIgDAAAAAA==&#10;" filled="f" stroked="f">
                      <v:textbox style="mso-fit-shape-to-text:t">
                        <w:txbxContent>
                          <w:p w14:paraId="5FFA920A" w14:textId="77777777" w:rsidR="0028548F" w:rsidRPr="00D27394" w:rsidRDefault="00C26318" w:rsidP="0028548F">
                            <w:pPr>
                              <w:pStyle w:val="NormalWeb"/>
                              <w:spacing w:before="0" w:beforeAutospacing="0" w:after="0" w:afterAutospacing="0"/>
                              <w:rPr>
                                <w:rFonts w:ascii="Myriad Pro" w:hAnsi="Myriad Pro" w:cstheme="minorBidi"/>
                                <w:color w:val="C36E73"/>
                                <w:kern w:val="24"/>
                                <w:sz w:val="18"/>
                              </w:rPr>
                            </w:pPr>
                            <w:hyperlink r:id="rId28" w:history="1">
                              <w:r w:rsidR="0028548F" w:rsidRPr="00D27394">
                                <w:rPr>
                                  <w:rStyle w:val="Hipervnculo"/>
                                  <w:rFonts w:ascii="Myriad Pro" w:hAnsi="Myriad Pro" w:cstheme="minorBidi"/>
                                  <w:color w:val="C36E73"/>
                                  <w:kern w:val="24"/>
                                  <w:sz w:val="18"/>
                                </w:rPr>
                                <w:t>@medtownproject</w:t>
                              </w:r>
                            </w:hyperlink>
                          </w:p>
                        </w:txbxContent>
                      </v:textbox>
                    </v:rect>
                    <v:rect id="15 Rectángulo" o:spid="_x0000_s1035" style="position:absolute;left:50416;top:729;width:20799;height:41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cSK8EA&#10;AADcAAAADwAAAGRycy9kb3ducmV2LnhtbERP22oCMRB9F/yHMEJfpCZKKbKaXYrYC/qk9QOGzbgb&#10;upksSVy3f98UCn2bw7nOthpdJwYK0XrWsFwoEMS1N5YbDZfP18c1iJiQDXaeScM3RajK6WSLhfF3&#10;PtFwTo3IIRwL1NCm1BdSxrolh3Hhe+LMXX1wmDIMjTQB7zncdXKl1LN0aDk3tNjTrqX663xzGp7e&#10;Voe9naujdcMNLwcZ1DsftX6YjS8bEInG9C/+c3+YPF8t4feZfIEs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XEivBAAAA3AAAAA8AAAAAAAAAAAAAAAAAmAIAAGRycy9kb3du&#10;cmV2LnhtbFBLBQYAAAAABAAEAPUAAACGAwAAAAA=&#10;" filled="f" stroked="f">
                      <v:textbox style="mso-fit-shape-to-text:t">
                        <w:txbxContent>
                          <w:p w14:paraId="58B5C342" w14:textId="77777777" w:rsidR="0028548F" w:rsidRPr="00506D0E" w:rsidRDefault="00C26318" w:rsidP="0028548F">
                            <w:pPr>
                              <w:pStyle w:val="NormalWeb"/>
                              <w:spacing w:before="0" w:beforeAutospacing="0" w:after="0" w:afterAutospacing="0"/>
                              <w:rPr>
                                <w:rFonts w:ascii="Myriad Pro" w:hAnsi="Myriad Pro" w:cstheme="minorBidi"/>
                                <w:color w:val="C36E73"/>
                                <w:kern w:val="24"/>
                                <w:sz w:val="18"/>
                              </w:rPr>
                            </w:pPr>
                            <w:hyperlink r:id="rId29" w:history="1">
                              <w:r w:rsidR="0028548F" w:rsidRPr="00506D0E">
                                <w:rPr>
                                  <w:rStyle w:val="Hipervnculo"/>
                                  <w:rFonts w:ascii="Myriad Pro" w:hAnsi="Myriad Pro" w:cstheme="minorBidi"/>
                                  <w:color w:val="C36E73"/>
                                  <w:kern w:val="24"/>
                                  <w:sz w:val="18"/>
                                </w:rPr>
                                <w:t>medtown@acpp.com</w:t>
                              </w:r>
                            </w:hyperlink>
                          </w:p>
                        </w:txbxContent>
                      </v:textbox>
                    </v:rect>
                    <v:rect id="16 Rectángulo" o:spid="_x0000_s1036" style="position:absolute;left:4957;top:621;width:35698;height:66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WMXMAA&#10;AADcAAAADwAAAGRycy9kb3ducmV2LnhtbERP22oCMRB9L/gPYQRfSk26FJGtUUR6Q5+8fMCwme6G&#10;biZLEtf17xtB8G0O5zqL1eBa0VOI1rOG16kCQVx5Y7nWcDp+vsxBxIRssPVMGq4UYbUcPS2wNP7C&#10;e+oPqRY5hGOJGpqUulLKWDXkME59R5y5Xx8cpgxDLU3ASw53rSyUmkmHlnNDgx1tGqr+Dmen4e2r&#10;2H7YZ7Wzrj/jaSuD+uad1pPxsH4HkWhID/Hd/WPyfFXA7Zl8gV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8WMXMAAAADcAAAADwAAAAAAAAAAAAAAAACYAgAAZHJzL2Rvd25y&#10;ZXYueG1sUEsFBgAAAAAEAAQA9QAAAIUDAAAAAA==&#10;" filled="f" stroked="f">
                      <v:textbox style="mso-fit-shape-to-text:t">
                        <w:txbxContent>
                          <w:p w14:paraId="26639086" w14:textId="77777777" w:rsidR="0028548F" w:rsidRPr="00506D0E" w:rsidRDefault="00C26318" w:rsidP="0028548F">
                            <w:pPr>
                              <w:pStyle w:val="NormalWeb"/>
                              <w:spacing w:before="0" w:beforeAutospacing="0" w:after="0" w:afterAutospacing="0"/>
                              <w:rPr>
                                <w:rFonts w:ascii="Myriad Pro" w:hAnsi="Myriad Pro" w:cstheme="minorBidi"/>
                                <w:color w:val="C36E73"/>
                                <w:kern w:val="24"/>
                                <w:sz w:val="18"/>
                                <w:lang w:val="en-GB"/>
                              </w:rPr>
                            </w:pPr>
                            <w:hyperlink r:id="rId30" w:history="1">
                              <w:r w:rsidR="0028548F" w:rsidRPr="00506D0E">
                                <w:rPr>
                                  <w:rStyle w:val="Hipervnculo"/>
                                  <w:rFonts w:ascii="Myriad Pro" w:hAnsi="Myriad Pro" w:cstheme="minorBidi"/>
                                  <w:color w:val="C36E73"/>
                                  <w:kern w:val="24"/>
                                  <w:sz w:val="18"/>
                                  <w:lang w:val="en-GB"/>
                                </w:rPr>
                                <w:t>www.enicbcmed.eu/projects/medtown</w:t>
                              </w:r>
                            </w:hyperlink>
                          </w:p>
                          <w:p w14:paraId="54AC2784" w14:textId="77777777" w:rsidR="0028548F" w:rsidRPr="00506D0E" w:rsidRDefault="0028548F" w:rsidP="0028548F">
                            <w:pPr>
                              <w:pStyle w:val="NormalWeb"/>
                              <w:spacing w:before="0" w:beforeAutospacing="0" w:after="0" w:afterAutospacing="0"/>
                              <w:rPr>
                                <w:rFonts w:ascii="Myriad Pro" w:hAnsi="Myriad Pro"/>
                                <w:color w:val="C36E73"/>
                                <w:sz w:val="18"/>
                                <w:lang w:val="en-GB"/>
                              </w:rPr>
                            </w:pPr>
                            <w:r w:rsidRPr="00506D0E">
                              <w:rPr>
                                <w:rFonts w:ascii="Myriad Pro" w:hAnsi="Myriad Pro"/>
                                <w:b/>
                                <w:color w:val="C36E73"/>
                                <w:sz w:val="18"/>
                                <w:lang w:val="en-GB"/>
                              </w:rPr>
                              <w:t xml:space="preserve">Community of Practice: </w:t>
                            </w:r>
                            <w:hyperlink r:id="rId31" w:history="1">
                              <w:r w:rsidRPr="00506D0E">
                                <w:rPr>
                                  <w:rStyle w:val="Hipervnculo"/>
                                  <w:rFonts w:ascii="Myriad Pro" w:hAnsi="Myriad Pro"/>
                                  <w:color w:val="C36E73"/>
                                  <w:sz w:val="18"/>
                                  <w:lang w:val="en-GB"/>
                                </w:rPr>
                                <w:t>cop.acpp.com</w:t>
                              </w:r>
                            </w:hyperlink>
                          </w:p>
                        </w:txbxContent>
                      </v:textbox>
                    </v:rect>
                    <w10:wrap anchorx="margin"/>
                  </v:group>
                </w:pict>
              </mc:Fallback>
            </mc:AlternateContent>
          </w:r>
        </w:p>
      </w:sdtContent>
    </w:sdt>
    <w:p w14:paraId="419FEB8A" w14:textId="77777777" w:rsidR="00C94270" w:rsidRPr="006B689C" w:rsidRDefault="00C94270" w:rsidP="006B689C">
      <w:pPr>
        <w:tabs>
          <w:tab w:val="left" w:pos="7655"/>
        </w:tabs>
        <w:jc w:val="both"/>
        <w:rPr>
          <w:rFonts w:cstheme="minorHAnsi"/>
          <w:b/>
          <w:bCs/>
          <w:lang w:val="en-GB"/>
        </w:rPr>
      </w:pPr>
      <w:r w:rsidRPr="006B689C">
        <w:rPr>
          <w:rFonts w:cstheme="minorHAnsi"/>
          <w:b/>
          <w:bCs/>
          <w:lang w:val="en-GB"/>
        </w:rPr>
        <w:lastRenderedPageBreak/>
        <w:t>QUESTIONNAIRE PROJECTS PHASES AND LOCAL PARTNERS. MEDTOWN PROJECT. 3rd LOT.</w:t>
      </w:r>
    </w:p>
    <w:p w14:paraId="612204CB" w14:textId="77777777" w:rsidR="00605FDA" w:rsidRPr="00153DD2" w:rsidRDefault="00605FDA" w:rsidP="00605FDA">
      <w:pPr>
        <w:rPr>
          <w:rFonts w:ascii="Segoe UI" w:hAnsi="Segoe UI" w:cs="Segoe UI"/>
          <w:b/>
          <w:bCs/>
          <w:lang w:val="en-GB"/>
        </w:rPr>
      </w:pPr>
      <w:r w:rsidRPr="00BE2B78">
        <w:rPr>
          <w:rFonts w:ascii="Segoe UI" w:hAnsi="Segoe UI" w:cs="Segoe UI"/>
          <w:b/>
          <w:bCs/>
          <w:lang w:val="en-GB"/>
        </w:rPr>
        <w:t xml:space="preserve">DEMOSTRATIVE ACTION. </w:t>
      </w:r>
      <w:r w:rsidRPr="00153DD2">
        <w:rPr>
          <w:rFonts w:ascii="Segoe UI" w:hAnsi="Segoe UI" w:cs="Segoe UI"/>
          <w:b/>
          <w:bCs/>
          <w:lang w:val="en-GB"/>
        </w:rPr>
        <w:t>Name:   MedTOWN PAGGAIO</w:t>
      </w:r>
    </w:p>
    <w:p w14:paraId="711ECE43" w14:textId="77777777" w:rsidR="00605FDA" w:rsidRPr="00153DD2" w:rsidRDefault="00605FDA" w:rsidP="00605FDA">
      <w:pPr>
        <w:rPr>
          <w:rFonts w:ascii="Segoe UI" w:hAnsi="Segoe UI" w:cs="Segoe UI"/>
          <w:b/>
          <w:bCs/>
          <w:u w:val="single"/>
          <w:lang w:val="en-GB"/>
        </w:rPr>
      </w:pPr>
      <w:r w:rsidRPr="00153DD2">
        <w:rPr>
          <w:rFonts w:ascii="Segoe UI" w:hAnsi="Segoe UI" w:cs="Segoe UI"/>
          <w:b/>
          <w:bCs/>
          <w:lang w:val="en-GB"/>
        </w:rPr>
        <w:t>MUNICIPALITY, REGION AND COUNTRY ACTION: Municipality of Paggaio, Region of Eastern Macedonia and Thrace</w:t>
      </w:r>
    </w:p>
    <w:p w14:paraId="683A505E" w14:textId="77777777" w:rsidR="00C94270" w:rsidRPr="006B689C" w:rsidRDefault="00C94270" w:rsidP="006B689C">
      <w:pPr>
        <w:tabs>
          <w:tab w:val="left" w:pos="7655"/>
        </w:tabs>
        <w:jc w:val="both"/>
        <w:rPr>
          <w:rFonts w:cstheme="minorHAnsi"/>
          <w:b/>
          <w:bCs/>
          <w:u w:val="single"/>
          <w:lang w:val="en-GB"/>
        </w:rPr>
      </w:pPr>
    </w:p>
    <w:p w14:paraId="59955573" w14:textId="77777777" w:rsidR="007A7E5E" w:rsidRPr="006B689C" w:rsidRDefault="007A7E5E" w:rsidP="006B689C">
      <w:pPr>
        <w:tabs>
          <w:tab w:val="left" w:pos="7655"/>
        </w:tabs>
        <w:jc w:val="both"/>
        <w:rPr>
          <w:rFonts w:cstheme="minorHAnsi"/>
          <w:b/>
          <w:bCs/>
          <w:u w:val="single"/>
          <w:lang w:val="en-GB"/>
        </w:rPr>
      </w:pPr>
    </w:p>
    <w:p w14:paraId="202A1F89" w14:textId="77777777" w:rsidR="00C94270" w:rsidRPr="001534BC" w:rsidRDefault="00C94270" w:rsidP="006B689C">
      <w:pPr>
        <w:keepNext/>
        <w:tabs>
          <w:tab w:val="left" w:pos="7655"/>
        </w:tabs>
        <w:jc w:val="both"/>
        <w:rPr>
          <w:rFonts w:cstheme="minorHAnsi"/>
          <w:b/>
          <w:bCs/>
          <w:color w:val="80181F"/>
          <w:lang w:val="en-GB"/>
        </w:rPr>
      </w:pPr>
      <w:r w:rsidRPr="001534BC">
        <w:rPr>
          <w:rFonts w:cstheme="minorHAnsi"/>
          <w:b/>
          <w:bCs/>
          <w:color w:val="80181F"/>
          <w:lang w:val="en-GB"/>
        </w:rPr>
        <w:t>BRIEF DESCRIPTION OF CONTEXT:</w:t>
      </w:r>
    </w:p>
    <w:p w14:paraId="615B777C" w14:textId="77777777" w:rsidR="00C94270" w:rsidRPr="006B689C" w:rsidRDefault="00C94270" w:rsidP="006B689C">
      <w:pPr>
        <w:tabs>
          <w:tab w:val="left" w:pos="7655"/>
        </w:tabs>
        <w:jc w:val="both"/>
        <w:rPr>
          <w:rFonts w:cstheme="minorHAnsi"/>
          <w:b/>
          <w:bCs/>
          <w:color w:val="80181F"/>
          <w:lang w:val="en-GB"/>
        </w:rPr>
      </w:pPr>
    </w:p>
    <w:p w14:paraId="70793449" w14:textId="2B2314B1" w:rsidR="00275B5C" w:rsidRPr="006B689C" w:rsidRDefault="00C94270" w:rsidP="006B689C">
      <w:pPr>
        <w:keepNext/>
        <w:tabs>
          <w:tab w:val="left" w:pos="7655"/>
        </w:tabs>
        <w:jc w:val="both"/>
        <w:rPr>
          <w:rFonts w:cstheme="minorHAnsi"/>
          <w:b/>
          <w:bCs/>
          <w:color w:val="80181F"/>
          <w:lang w:val="en-GB"/>
        </w:rPr>
      </w:pPr>
      <w:r w:rsidRPr="001534BC">
        <w:rPr>
          <w:rFonts w:cstheme="minorHAnsi"/>
          <w:b/>
          <w:bCs/>
          <w:color w:val="80181F"/>
          <w:lang w:val="en-GB"/>
        </w:rPr>
        <w:t>ARRAY</w:t>
      </w:r>
      <w:r w:rsidRPr="006B689C">
        <w:rPr>
          <w:rFonts w:cstheme="minorHAnsi"/>
          <w:b/>
          <w:bCs/>
          <w:color w:val="80181F"/>
          <w:lang w:val="en-GB"/>
        </w:rPr>
        <w:t xml:space="preserve"> TO BE FILLED IN:</w:t>
      </w:r>
    </w:p>
    <w:tbl>
      <w:tblPr>
        <w:tblStyle w:val="Tablaconcuadrcula1"/>
        <w:tblW w:w="14175" w:type="dxa"/>
        <w:tblBorders>
          <w:top w:val="single" w:sz="4" w:space="0" w:color="80181F"/>
          <w:left w:val="single" w:sz="4" w:space="0" w:color="80181F"/>
          <w:bottom w:val="single" w:sz="4" w:space="0" w:color="80181F"/>
          <w:right w:val="single" w:sz="4" w:space="0" w:color="80181F"/>
          <w:insideH w:val="single" w:sz="4" w:space="0" w:color="80181F"/>
          <w:insideV w:val="single" w:sz="4" w:space="0" w:color="80181F"/>
        </w:tblBorders>
        <w:tblLayout w:type="fixed"/>
        <w:tblCellMar>
          <w:top w:w="57" w:type="dxa"/>
          <w:left w:w="57" w:type="dxa"/>
          <w:bottom w:w="57" w:type="dxa"/>
          <w:right w:w="57" w:type="dxa"/>
        </w:tblCellMar>
        <w:tblLook w:val="04A0" w:firstRow="1" w:lastRow="0" w:firstColumn="1" w:lastColumn="0" w:noHBand="0" w:noVBand="1"/>
      </w:tblPr>
      <w:tblGrid>
        <w:gridCol w:w="491"/>
        <w:gridCol w:w="2914"/>
        <w:gridCol w:w="3848"/>
        <w:gridCol w:w="4363"/>
        <w:gridCol w:w="2559"/>
      </w:tblGrid>
      <w:tr w:rsidR="00C94270" w:rsidRPr="006B689C" w14:paraId="09254824" w14:textId="77777777" w:rsidTr="000C74EE">
        <w:trPr>
          <w:cantSplit/>
          <w:tblHeader/>
        </w:trPr>
        <w:tc>
          <w:tcPr>
            <w:tcW w:w="491" w:type="dxa"/>
            <w:shd w:val="clear" w:color="auto" w:fill="80181F"/>
            <w:vAlign w:val="center"/>
          </w:tcPr>
          <w:p w14:paraId="0BAFF854" w14:textId="77777777" w:rsidR="00C94270" w:rsidRPr="006B689C" w:rsidRDefault="00C94270" w:rsidP="006B689C">
            <w:pPr>
              <w:tabs>
                <w:tab w:val="left" w:pos="7655"/>
              </w:tabs>
              <w:jc w:val="both"/>
              <w:rPr>
                <w:rFonts w:cstheme="minorHAnsi"/>
                <w:b/>
                <w:bCs/>
                <w:lang w:val="en-GB"/>
              </w:rPr>
            </w:pPr>
            <w:r w:rsidRPr="006B689C">
              <w:rPr>
                <w:rFonts w:cstheme="minorHAnsi"/>
                <w:b/>
                <w:bCs/>
                <w:lang w:val="en-GB"/>
              </w:rPr>
              <w:t>Nº</w:t>
            </w:r>
          </w:p>
        </w:tc>
        <w:tc>
          <w:tcPr>
            <w:tcW w:w="2914" w:type="dxa"/>
            <w:shd w:val="clear" w:color="auto" w:fill="80181F"/>
          </w:tcPr>
          <w:p w14:paraId="78D65819" w14:textId="77777777" w:rsidR="00C94270" w:rsidRPr="006B689C" w:rsidRDefault="00C94270" w:rsidP="006B689C">
            <w:pPr>
              <w:tabs>
                <w:tab w:val="left" w:pos="7655"/>
              </w:tabs>
              <w:jc w:val="both"/>
              <w:rPr>
                <w:rFonts w:cstheme="minorHAnsi"/>
                <w:b/>
                <w:bCs/>
                <w:lang w:val="en-GB"/>
              </w:rPr>
            </w:pPr>
            <w:r w:rsidRPr="006B689C">
              <w:rPr>
                <w:rFonts w:cstheme="minorHAnsi"/>
                <w:b/>
                <w:bCs/>
                <w:lang w:val="en-GB"/>
              </w:rPr>
              <w:t>ASPECTS TO BE REPORTED</w:t>
            </w:r>
          </w:p>
        </w:tc>
        <w:tc>
          <w:tcPr>
            <w:tcW w:w="3848" w:type="dxa"/>
            <w:shd w:val="clear" w:color="auto" w:fill="80181F"/>
          </w:tcPr>
          <w:p w14:paraId="51FEB004" w14:textId="77777777" w:rsidR="00C94270" w:rsidRPr="006B689C" w:rsidRDefault="00C94270" w:rsidP="006B689C">
            <w:pPr>
              <w:tabs>
                <w:tab w:val="left" w:pos="7655"/>
              </w:tabs>
              <w:jc w:val="both"/>
              <w:rPr>
                <w:rFonts w:cstheme="minorHAnsi"/>
                <w:b/>
                <w:bCs/>
                <w:lang w:val="en-GB"/>
              </w:rPr>
            </w:pPr>
            <w:r w:rsidRPr="006B689C">
              <w:rPr>
                <w:rFonts w:cstheme="minorHAnsi"/>
                <w:b/>
                <w:bCs/>
                <w:lang w:val="en-GB"/>
              </w:rPr>
              <w:t>ACTIONS</w:t>
            </w:r>
          </w:p>
        </w:tc>
        <w:tc>
          <w:tcPr>
            <w:tcW w:w="4363" w:type="dxa"/>
            <w:shd w:val="clear" w:color="auto" w:fill="80181F"/>
          </w:tcPr>
          <w:p w14:paraId="32B369E3" w14:textId="77777777" w:rsidR="00C94270" w:rsidRPr="006B689C" w:rsidRDefault="00C94270" w:rsidP="006B689C">
            <w:pPr>
              <w:tabs>
                <w:tab w:val="left" w:pos="7655"/>
              </w:tabs>
              <w:jc w:val="both"/>
              <w:rPr>
                <w:rFonts w:cstheme="minorHAnsi"/>
                <w:b/>
                <w:bCs/>
                <w:lang w:val="en-GB"/>
              </w:rPr>
            </w:pPr>
            <w:r w:rsidRPr="006B689C">
              <w:rPr>
                <w:rFonts w:cstheme="minorHAnsi"/>
                <w:b/>
                <w:bCs/>
                <w:lang w:val="en-GB"/>
              </w:rPr>
              <w:t>OTHER ACTIONS/ DISCLAIMERS</w:t>
            </w:r>
          </w:p>
        </w:tc>
        <w:tc>
          <w:tcPr>
            <w:tcW w:w="2559" w:type="dxa"/>
            <w:shd w:val="clear" w:color="auto" w:fill="80181F"/>
          </w:tcPr>
          <w:p w14:paraId="27F1FA8A" w14:textId="77777777" w:rsidR="00C94270" w:rsidRPr="006B689C" w:rsidRDefault="00C94270" w:rsidP="006B689C">
            <w:pPr>
              <w:tabs>
                <w:tab w:val="left" w:pos="7655"/>
              </w:tabs>
              <w:jc w:val="both"/>
              <w:rPr>
                <w:rFonts w:cstheme="minorHAnsi"/>
                <w:b/>
                <w:bCs/>
                <w:lang w:val="el-GR"/>
              </w:rPr>
            </w:pPr>
            <w:r w:rsidRPr="006B689C">
              <w:rPr>
                <w:rFonts w:cstheme="minorHAnsi"/>
                <w:b/>
                <w:bCs/>
                <w:lang w:val="en-GB"/>
              </w:rPr>
              <w:t>OTHER DISCLAIMERS</w:t>
            </w:r>
          </w:p>
        </w:tc>
      </w:tr>
      <w:tr w:rsidR="00C94270" w:rsidRPr="00CD394C" w14:paraId="18DF4D49" w14:textId="77777777" w:rsidTr="000C74EE">
        <w:tc>
          <w:tcPr>
            <w:tcW w:w="491" w:type="dxa"/>
            <w:shd w:val="clear" w:color="auto" w:fill="C36E73"/>
          </w:tcPr>
          <w:p w14:paraId="764D55E8" w14:textId="39CE91EA" w:rsidR="00C94270" w:rsidRPr="006B689C" w:rsidRDefault="00C94270" w:rsidP="006B689C">
            <w:pPr>
              <w:tabs>
                <w:tab w:val="left" w:pos="7655"/>
              </w:tabs>
              <w:jc w:val="both"/>
              <w:rPr>
                <w:rFonts w:cstheme="minorHAnsi"/>
                <w:b/>
                <w:bCs/>
                <w:color w:val="FFFFFF" w:themeColor="background1"/>
                <w:lang w:val="en-GB"/>
              </w:rPr>
            </w:pPr>
            <w:r w:rsidRPr="006B689C">
              <w:rPr>
                <w:rFonts w:cstheme="minorHAnsi"/>
                <w:b/>
                <w:bCs/>
                <w:color w:val="FFFFFF" w:themeColor="background1"/>
                <w:lang w:val="en-GB"/>
              </w:rPr>
              <w:t>1</w:t>
            </w:r>
            <w:r w:rsidRPr="006B689C">
              <w:rPr>
                <w:rStyle w:val="Refdenotaalpie"/>
                <w:rFonts w:cstheme="minorHAnsi"/>
                <w:b/>
                <w:bCs/>
                <w:color w:val="FFFFFF" w:themeColor="background1"/>
                <w:lang w:val="en-GB"/>
              </w:rPr>
              <w:footnoteReference w:id="1"/>
            </w:r>
          </w:p>
        </w:tc>
        <w:tc>
          <w:tcPr>
            <w:tcW w:w="2914" w:type="dxa"/>
            <w:shd w:val="clear" w:color="auto" w:fill="auto"/>
          </w:tcPr>
          <w:p w14:paraId="0FE59467" w14:textId="67FE2786" w:rsidR="00C94270" w:rsidRPr="006B689C" w:rsidRDefault="00C94270" w:rsidP="006B689C">
            <w:pPr>
              <w:tabs>
                <w:tab w:val="left" w:pos="7655"/>
              </w:tabs>
              <w:jc w:val="both"/>
              <w:rPr>
                <w:rFonts w:cstheme="minorHAnsi"/>
                <w:b/>
                <w:bCs/>
                <w:color w:val="80181F"/>
                <w:lang w:val="en-GB"/>
              </w:rPr>
            </w:pPr>
            <w:r w:rsidRPr="006B689C">
              <w:rPr>
                <w:rFonts w:cstheme="minorHAnsi"/>
                <w:b/>
                <w:bCs/>
                <w:color w:val="80181F"/>
                <w:lang w:val="en-GB"/>
              </w:rPr>
              <w:t>Existing applicable legislation governing PP and PPPs</w:t>
            </w:r>
          </w:p>
        </w:tc>
        <w:tc>
          <w:tcPr>
            <w:tcW w:w="3848" w:type="dxa"/>
          </w:tcPr>
          <w:p w14:paraId="3BD70EB7" w14:textId="77777777" w:rsidR="00E40E8C" w:rsidRDefault="00FA35D5" w:rsidP="00E40E8C">
            <w:pPr>
              <w:tabs>
                <w:tab w:val="left" w:pos="7655"/>
              </w:tabs>
              <w:jc w:val="both"/>
              <w:rPr>
                <w:lang w:val="en"/>
              </w:rPr>
            </w:pPr>
            <w:r w:rsidRPr="006B689C">
              <w:rPr>
                <w:rFonts w:cstheme="minorHAnsi"/>
                <w:lang w:val="en-GB"/>
              </w:rPr>
              <w:t xml:space="preserve">The institutionalization of PPPs took place with the passing of </w:t>
            </w:r>
            <w:r w:rsidRPr="006B689C">
              <w:rPr>
                <w:rFonts w:cstheme="minorHAnsi"/>
                <w:lang w:val="en-US"/>
              </w:rPr>
              <w:t xml:space="preserve">the </w:t>
            </w:r>
            <w:r w:rsidRPr="006B689C">
              <w:rPr>
                <w:rFonts w:cstheme="minorHAnsi"/>
                <w:lang w:val="en-GB"/>
              </w:rPr>
              <w:t xml:space="preserve">Law </w:t>
            </w:r>
            <w:r w:rsidRPr="006B689C">
              <w:rPr>
                <w:rFonts w:cstheme="minorHAnsi"/>
                <w:b/>
                <w:bCs/>
                <w:lang w:val="en-GB"/>
              </w:rPr>
              <w:t>3389/2005</w:t>
            </w:r>
            <w:r w:rsidRPr="006B689C">
              <w:rPr>
                <w:rFonts w:cstheme="minorHAnsi"/>
                <w:lang w:val="en-GB"/>
              </w:rPr>
              <w:t xml:space="preserve">, which defines the broader institutional and legal framework for the operation of PPPs in Greece and delimits their scope. The law provides for the establishment of two administrative bodies, the </w:t>
            </w:r>
            <w:proofErr w:type="spellStart"/>
            <w:r w:rsidRPr="006B689C">
              <w:rPr>
                <w:rFonts w:cstheme="minorHAnsi"/>
                <w:lang w:val="en-GB"/>
              </w:rPr>
              <w:t>Interministerial</w:t>
            </w:r>
            <w:proofErr w:type="spellEnd"/>
            <w:r w:rsidRPr="006B689C">
              <w:rPr>
                <w:rFonts w:cstheme="minorHAnsi"/>
                <w:lang w:val="en-GB"/>
              </w:rPr>
              <w:t xml:space="preserve"> Committee for Public-Private Partnerships (DESDIT), with the main responsibilities of policy planning for the management of projects and the provision of services with the participation private entities. And the Special Secretariat for Public and Private Sector Partnerships (EGSDIT), with the main responsibility of assisting the </w:t>
            </w:r>
            <w:r w:rsidRPr="006B689C">
              <w:rPr>
                <w:rFonts w:cstheme="minorHAnsi"/>
                <w:lang w:val="en-GB"/>
              </w:rPr>
              <w:lastRenderedPageBreak/>
              <w:t>Commission's work. The law includes the provisions and general principles that should be met during the process of awarding projects or providing services to private individuals, describes the negotiation and award process, and defines the criteria for excluding candidates from private entities. Finally, the contractual framework of the partnerships is outlined and the special arrangements of various legal, tax, etc., subjects are defined</w:t>
            </w:r>
            <w:r w:rsidR="00EA1D15" w:rsidRPr="006B689C">
              <w:rPr>
                <w:lang w:val="en"/>
              </w:rPr>
              <w:t xml:space="preserve">. </w:t>
            </w:r>
          </w:p>
          <w:p w14:paraId="034DF124" w14:textId="23211272" w:rsidR="00E40E8C" w:rsidRPr="00E40E8C" w:rsidRDefault="00E40E8C" w:rsidP="00E40E8C">
            <w:pPr>
              <w:tabs>
                <w:tab w:val="left" w:pos="7655"/>
              </w:tabs>
              <w:jc w:val="both"/>
              <w:rPr>
                <w:lang w:val="en-US"/>
              </w:rPr>
            </w:pPr>
            <w:r w:rsidRPr="00E40E8C">
              <w:rPr>
                <w:lang w:val="en"/>
              </w:rPr>
              <w:t xml:space="preserve">According to </w:t>
            </w:r>
            <w:r w:rsidR="009D3E39">
              <w:rPr>
                <w:lang w:val="en-US"/>
              </w:rPr>
              <w:t>L</w:t>
            </w:r>
            <w:r w:rsidRPr="00E40E8C">
              <w:rPr>
                <w:lang w:val="en"/>
              </w:rPr>
              <w:t xml:space="preserve">aw </w:t>
            </w:r>
            <w:r w:rsidRPr="00E40E8C">
              <w:rPr>
                <w:b/>
                <w:bCs/>
                <w:lang w:val="en"/>
              </w:rPr>
              <w:t>3483/2006</w:t>
            </w:r>
            <w:r w:rsidRPr="00E40E8C">
              <w:rPr>
                <w:lang w:val="en"/>
              </w:rPr>
              <w:t>, amendments are made to the financial instruments of the</w:t>
            </w:r>
            <w:r w:rsidRPr="00E40E8C">
              <w:rPr>
                <w:lang w:val="en-US"/>
              </w:rPr>
              <w:t xml:space="preserve"> </w:t>
            </w:r>
            <w:r w:rsidRPr="00E40E8C">
              <w:rPr>
                <w:lang w:val="en"/>
              </w:rPr>
              <w:t>which can be used in the context of PPPs, with the aim of reducing dependency</w:t>
            </w:r>
            <w:r w:rsidRPr="00E40E8C">
              <w:rPr>
                <w:lang w:val="en-US"/>
              </w:rPr>
              <w:t xml:space="preserve"> </w:t>
            </w:r>
            <w:r w:rsidRPr="00E40E8C">
              <w:rPr>
                <w:lang w:val="en"/>
              </w:rPr>
              <w:t>of public bodies from borrowing.</w:t>
            </w:r>
          </w:p>
          <w:p w14:paraId="481A1400" w14:textId="5710F0DF" w:rsidR="00EA1D15" w:rsidRPr="00EA1D15" w:rsidRDefault="00EA1D15" w:rsidP="00EA1D15">
            <w:pPr>
              <w:tabs>
                <w:tab w:val="left" w:pos="7655"/>
              </w:tabs>
              <w:jc w:val="both"/>
              <w:rPr>
                <w:rFonts w:cstheme="minorHAnsi"/>
                <w:lang w:val="en-US"/>
              </w:rPr>
            </w:pPr>
            <w:r w:rsidRPr="00EA1D15">
              <w:rPr>
                <w:lang w:val="en"/>
              </w:rPr>
              <w:t xml:space="preserve">Law </w:t>
            </w:r>
            <w:r w:rsidRPr="00EA1D15">
              <w:rPr>
                <w:b/>
                <w:bCs/>
                <w:lang w:val="en"/>
              </w:rPr>
              <w:t>3894/2010</w:t>
            </w:r>
            <w:r w:rsidRPr="00EA1D15">
              <w:rPr>
                <w:lang w:val="en"/>
              </w:rPr>
              <w:t xml:space="preserve"> "Acceleration and transparency of the implementation of Strategic Investments"</w:t>
            </w:r>
            <w:r>
              <w:rPr>
                <w:lang w:val="en"/>
              </w:rPr>
              <w:t>,</w:t>
            </w:r>
            <w:r w:rsidRPr="00EA1D15">
              <w:rPr>
                <w:lang w:val="en"/>
              </w:rPr>
              <w:t xml:space="preserve"> known as fast track, aims to improve the investment environment through the adoption of flexible procedures for the rapid issuance of licenses required for the implementation of investments</w:t>
            </w:r>
            <w:r w:rsidRPr="00EA1D15">
              <w:rPr>
                <w:lang w:val="en-US"/>
              </w:rPr>
              <w:t xml:space="preserve">. </w:t>
            </w:r>
            <w:r w:rsidR="00C25D29">
              <w:rPr>
                <w:lang w:val="en-US"/>
              </w:rPr>
              <w:t>Obstacles</w:t>
            </w:r>
            <w:r w:rsidR="00C25D29">
              <w:rPr>
                <w:lang w:val="en"/>
              </w:rPr>
              <w:t xml:space="preserve"> </w:t>
            </w:r>
            <w:r w:rsidRPr="00EA1D15">
              <w:rPr>
                <w:lang w:val="en"/>
              </w:rPr>
              <w:t>that are a brake on large investments in Greece are bypassed, such as bureaucracy, the complexity of the legal and institutional framework that</w:t>
            </w:r>
            <w:r w:rsidRPr="00EA1D15">
              <w:rPr>
                <w:lang w:val="en-US"/>
              </w:rPr>
              <w:t xml:space="preserve"> </w:t>
            </w:r>
            <w:r w:rsidRPr="00EA1D15">
              <w:rPr>
                <w:lang w:val="en"/>
              </w:rPr>
              <w:t xml:space="preserve">governs investments in our country, </w:t>
            </w:r>
            <w:r w:rsidRPr="00EA1D15">
              <w:rPr>
                <w:lang w:val="en"/>
              </w:rPr>
              <w:lastRenderedPageBreak/>
              <w:t>opacity, factors that discourage Greek and foreign investors.</w:t>
            </w:r>
          </w:p>
          <w:p w14:paraId="04B4BD2F" w14:textId="0F62FA63" w:rsidR="00BA5166" w:rsidRPr="00153DD2" w:rsidRDefault="00BA5166" w:rsidP="00153DD2">
            <w:pPr>
              <w:tabs>
                <w:tab w:val="left" w:pos="7655"/>
              </w:tabs>
              <w:jc w:val="both"/>
              <w:rPr>
                <w:rFonts w:cstheme="minorHAnsi"/>
                <w:lang w:val="en-US"/>
              </w:rPr>
            </w:pPr>
            <w:r w:rsidRPr="006B689C">
              <w:rPr>
                <w:rFonts w:cstheme="minorHAnsi"/>
                <w:lang w:val="en"/>
              </w:rPr>
              <w:t xml:space="preserve">Laws </w:t>
            </w:r>
            <w:r w:rsidRPr="006B689C">
              <w:rPr>
                <w:rFonts w:cstheme="minorHAnsi"/>
                <w:b/>
                <w:bCs/>
                <w:lang w:val="en"/>
              </w:rPr>
              <w:t>4412/2016</w:t>
            </w:r>
            <w:r w:rsidRPr="006B689C">
              <w:rPr>
                <w:rFonts w:cstheme="minorHAnsi"/>
                <w:lang w:val="en"/>
              </w:rPr>
              <w:t xml:space="preserve"> and </w:t>
            </w:r>
            <w:r w:rsidRPr="006B689C">
              <w:rPr>
                <w:rFonts w:cstheme="minorHAnsi"/>
                <w:b/>
                <w:bCs/>
                <w:lang w:val="en"/>
              </w:rPr>
              <w:t>4413/2016</w:t>
            </w:r>
            <w:r w:rsidRPr="006B689C">
              <w:rPr>
                <w:rFonts w:cstheme="minorHAnsi"/>
                <w:lang w:val="en"/>
              </w:rPr>
              <w:t xml:space="preserve"> specialize even more in Public Contracts for Works, Supplies and Services, harmonizing Greek </w:t>
            </w:r>
            <w:r w:rsidRPr="00153DD2">
              <w:rPr>
                <w:rFonts w:cstheme="minorHAnsi"/>
                <w:lang w:val="en"/>
              </w:rPr>
              <w:t xml:space="preserve">legislation with </w:t>
            </w:r>
            <w:r w:rsidR="007E4CA4" w:rsidRPr="00153DD2">
              <w:rPr>
                <w:rFonts w:cstheme="minorHAnsi"/>
                <w:lang w:val="en-US"/>
              </w:rPr>
              <w:t>the</w:t>
            </w:r>
            <w:r w:rsidRPr="00153DD2">
              <w:rPr>
                <w:rFonts w:cstheme="minorHAnsi"/>
                <w:lang w:val="en"/>
              </w:rPr>
              <w:t xml:space="preserve"> European counterpart.</w:t>
            </w:r>
            <w:r w:rsidR="00C25D29" w:rsidRPr="00153DD2">
              <w:rPr>
                <w:rFonts w:cstheme="minorHAnsi"/>
                <w:lang w:val="en"/>
              </w:rPr>
              <w:t xml:space="preserve"> Law 4412/2016, as modified and in force, is the prime public procurements’ instrument for the public sector.</w:t>
            </w:r>
          </w:p>
          <w:p w14:paraId="2B4031B8" w14:textId="77777777" w:rsidR="00C94270" w:rsidRPr="00153DD2" w:rsidRDefault="00D824BB" w:rsidP="00153DD2">
            <w:pPr>
              <w:tabs>
                <w:tab w:val="left" w:pos="7655"/>
              </w:tabs>
              <w:jc w:val="both"/>
              <w:rPr>
                <w:rFonts w:cstheme="minorHAnsi"/>
                <w:lang w:val="en"/>
              </w:rPr>
            </w:pPr>
            <w:r w:rsidRPr="00153DD2">
              <w:rPr>
                <w:rFonts w:cstheme="minorHAnsi"/>
                <w:lang w:val="en"/>
              </w:rPr>
              <w:t xml:space="preserve">Law </w:t>
            </w:r>
            <w:r w:rsidRPr="00153DD2">
              <w:rPr>
                <w:rFonts w:cstheme="minorHAnsi"/>
                <w:b/>
                <w:bCs/>
                <w:lang w:val="en"/>
              </w:rPr>
              <w:t>4635/2019</w:t>
            </w:r>
            <w:r w:rsidRPr="00153DD2">
              <w:rPr>
                <w:rFonts w:cstheme="minorHAnsi"/>
                <w:lang w:val="en"/>
              </w:rPr>
              <w:t xml:space="preserve"> refines</w:t>
            </w:r>
            <w:r w:rsidRPr="00153DD2">
              <w:rPr>
                <w:rFonts w:cstheme="minorHAnsi"/>
                <w:lang w:val="en-US"/>
              </w:rPr>
              <w:t xml:space="preserve"> even</w:t>
            </w:r>
            <w:r w:rsidRPr="00153DD2">
              <w:rPr>
                <w:rFonts w:cstheme="minorHAnsi"/>
                <w:lang w:val="en"/>
              </w:rPr>
              <w:t xml:space="preserve"> further the Greek legislation on </w:t>
            </w:r>
            <w:r w:rsidR="009D3E39" w:rsidRPr="00153DD2">
              <w:rPr>
                <w:rFonts w:cstheme="minorHAnsi"/>
                <w:lang w:val="en"/>
              </w:rPr>
              <w:t>PPPs but</w:t>
            </w:r>
            <w:r w:rsidRPr="00153DD2">
              <w:rPr>
                <w:rFonts w:cstheme="minorHAnsi"/>
                <w:lang w:val="en"/>
              </w:rPr>
              <w:t xml:space="preserve"> gives more weight to the private sector and strategic investments, which accelerate licensing for private projects.</w:t>
            </w:r>
          </w:p>
          <w:p w14:paraId="35F6A428" w14:textId="77777777" w:rsidR="009D3E39" w:rsidRPr="00153DD2" w:rsidRDefault="009D3E39" w:rsidP="00153DD2">
            <w:pPr>
              <w:tabs>
                <w:tab w:val="left" w:pos="7655"/>
              </w:tabs>
              <w:jc w:val="both"/>
              <w:rPr>
                <w:rFonts w:cstheme="minorHAnsi"/>
                <w:lang w:val="en-US"/>
              </w:rPr>
            </w:pPr>
            <w:r w:rsidRPr="00153DD2">
              <w:rPr>
                <w:rFonts w:cstheme="minorHAnsi"/>
                <w:lang w:val="en-US"/>
              </w:rPr>
              <w:t xml:space="preserve">Law </w:t>
            </w:r>
            <w:r w:rsidRPr="00153DD2">
              <w:rPr>
                <w:rFonts w:cstheme="minorHAnsi"/>
                <w:b/>
                <w:bCs/>
                <w:lang w:val="en-US"/>
              </w:rPr>
              <w:t>4864/2021</w:t>
            </w:r>
            <w:r w:rsidRPr="00153DD2">
              <w:rPr>
                <w:rFonts w:cstheme="minorHAnsi"/>
                <w:lang w:val="en-US"/>
              </w:rPr>
              <w:t xml:space="preserve"> led to a significant upgrade and acceleration of PPP projects. Its biggest innovation is the fact that PPPs are included in the "Strategic Investments". It is an institutional change, aiming at making Greece attractive to investments, since PPPs are used as a tool of economic and developmental stimulation that works with multiplier benefits.</w:t>
            </w:r>
          </w:p>
          <w:p w14:paraId="757AF547" w14:textId="0639F1B3" w:rsidR="00C25D29" w:rsidRPr="00C25D29" w:rsidRDefault="00C25D29" w:rsidP="00153DD2">
            <w:pPr>
              <w:tabs>
                <w:tab w:val="left" w:pos="7655"/>
              </w:tabs>
              <w:jc w:val="both"/>
              <w:rPr>
                <w:rFonts w:cstheme="minorHAnsi"/>
                <w:lang w:val="en-GB"/>
              </w:rPr>
            </w:pPr>
            <w:r w:rsidRPr="00153DD2">
              <w:rPr>
                <w:rFonts w:cstheme="minorHAnsi"/>
                <w:lang w:val="en-GB"/>
              </w:rPr>
              <w:t>Law 4342/2015, article 24 refers to update of the legislation about the G</w:t>
            </w:r>
            <w:r w:rsidR="0094551F" w:rsidRPr="00153DD2">
              <w:rPr>
                <w:rFonts w:cstheme="minorHAnsi"/>
                <w:lang w:val="en-GB"/>
              </w:rPr>
              <w:t xml:space="preserve">reen Public Procurements (GPPs) and is accompanied with GPPs’ action plan (Government </w:t>
            </w:r>
            <w:proofErr w:type="spellStart"/>
            <w:r w:rsidR="0094551F" w:rsidRPr="00153DD2">
              <w:rPr>
                <w:rFonts w:cstheme="minorHAnsi"/>
                <w:lang w:val="en-GB"/>
              </w:rPr>
              <w:t>Gazzette</w:t>
            </w:r>
            <w:proofErr w:type="spellEnd"/>
            <w:r w:rsidR="0094551F" w:rsidRPr="00153DD2">
              <w:rPr>
                <w:rFonts w:cstheme="minorHAnsi"/>
                <w:lang w:val="en-GB"/>
              </w:rPr>
              <w:t xml:space="preserve"> 466/B/8-February-2021).</w:t>
            </w:r>
          </w:p>
        </w:tc>
        <w:tc>
          <w:tcPr>
            <w:tcW w:w="4363" w:type="dxa"/>
          </w:tcPr>
          <w:p w14:paraId="427552D5" w14:textId="27942E90" w:rsidR="00C94270" w:rsidRPr="006B689C" w:rsidRDefault="004D6FC4" w:rsidP="006B689C">
            <w:pPr>
              <w:tabs>
                <w:tab w:val="left" w:pos="7655"/>
              </w:tabs>
              <w:jc w:val="both"/>
              <w:rPr>
                <w:rFonts w:cstheme="minorHAnsi"/>
                <w:lang w:val="en-US"/>
              </w:rPr>
            </w:pPr>
            <w:r w:rsidRPr="006B689C">
              <w:rPr>
                <w:rFonts w:cstheme="minorHAnsi"/>
                <w:lang w:val="en"/>
              </w:rPr>
              <w:lastRenderedPageBreak/>
              <w:t>According to Article 2 of Law 3389/2005,</w:t>
            </w:r>
            <w:r w:rsidRPr="006B689C">
              <w:rPr>
                <w:rFonts w:cstheme="minorHAnsi"/>
                <w:lang w:val="en-US"/>
              </w:rPr>
              <w:t xml:space="preserve"> </w:t>
            </w:r>
            <w:r w:rsidRPr="006B689C">
              <w:rPr>
                <w:rFonts w:cstheme="minorHAnsi"/>
                <w:lang w:val="en"/>
              </w:rPr>
              <w:t xml:space="preserve">activities which according to the Greek Constitution belong directly and exclusively to the State, in particular national </w:t>
            </w:r>
            <w:proofErr w:type="spellStart"/>
            <w:r w:rsidRPr="006B689C">
              <w:rPr>
                <w:rFonts w:cstheme="minorHAnsi"/>
                <w:lang w:val="en"/>
              </w:rPr>
              <w:t>defence</w:t>
            </w:r>
            <w:proofErr w:type="spellEnd"/>
            <w:r w:rsidRPr="006B689C">
              <w:rPr>
                <w:rFonts w:cstheme="minorHAnsi"/>
                <w:lang w:val="en"/>
              </w:rPr>
              <w:t>, policing, the administration of justice and the execution of sentences imposed by the competent courts, cannot be the subject of a Partnership.</w:t>
            </w:r>
          </w:p>
        </w:tc>
        <w:tc>
          <w:tcPr>
            <w:tcW w:w="2559" w:type="dxa"/>
          </w:tcPr>
          <w:p w14:paraId="2971FF32" w14:textId="01B985FF" w:rsidR="001F52CB" w:rsidRPr="006B689C" w:rsidRDefault="001F52CB" w:rsidP="006B689C">
            <w:pPr>
              <w:tabs>
                <w:tab w:val="left" w:pos="7655"/>
              </w:tabs>
              <w:jc w:val="both"/>
              <w:rPr>
                <w:rFonts w:cstheme="minorHAnsi"/>
                <w:lang w:val="en-US"/>
              </w:rPr>
            </w:pPr>
            <w:r w:rsidRPr="006B689C">
              <w:rPr>
                <w:rFonts w:cstheme="minorHAnsi"/>
                <w:lang w:val="en"/>
              </w:rPr>
              <w:t xml:space="preserve">This law established the </w:t>
            </w:r>
            <w:proofErr w:type="spellStart"/>
            <w:r w:rsidRPr="006B689C">
              <w:rPr>
                <w:rFonts w:cstheme="minorHAnsi"/>
                <w:lang w:val="en"/>
              </w:rPr>
              <w:t>Interministerial</w:t>
            </w:r>
            <w:proofErr w:type="spellEnd"/>
            <w:r w:rsidRPr="006B689C">
              <w:rPr>
                <w:rFonts w:cstheme="minorHAnsi"/>
                <w:lang w:val="en"/>
              </w:rPr>
              <w:t xml:space="preserve"> Committee for Public-Private Partnerships, which is responsible for the implementation of the projects, as well as the Special Secretariat for Public-Private</w:t>
            </w:r>
            <w:r w:rsidRPr="006B689C">
              <w:rPr>
                <w:rFonts w:cstheme="minorHAnsi"/>
                <w:lang w:val="en-US"/>
              </w:rPr>
              <w:t xml:space="preserve"> </w:t>
            </w:r>
            <w:r w:rsidRPr="006B689C">
              <w:rPr>
                <w:rFonts w:cstheme="minorHAnsi"/>
                <w:lang w:val="en"/>
              </w:rPr>
              <w:t>Partnerships, which has as its</w:t>
            </w:r>
            <w:r w:rsidRPr="006B689C">
              <w:rPr>
                <w:rFonts w:cstheme="minorHAnsi"/>
                <w:lang w:val="en-US"/>
              </w:rPr>
              <w:t xml:space="preserve"> main target</w:t>
            </w:r>
            <w:r w:rsidRPr="006B689C">
              <w:rPr>
                <w:rFonts w:cstheme="minorHAnsi"/>
                <w:lang w:val="en"/>
              </w:rPr>
              <w:t>, among other things, the facilitation and support of Public Bodies in the award procedures.</w:t>
            </w:r>
          </w:p>
          <w:p w14:paraId="29F78CBF" w14:textId="4DB7CAC4" w:rsidR="00C94270" w:rsidRPr="006B689C" w:rsidRDefault="00C94270" w:rsidP="006B689C">
            <w:pPr>
              <w:tabs>
                <w:tab w:val="left" w:pos="7655"/>
              </w:tabs>
              <w:jc w:val="both"/>
              <w:rPr>
                <w:rFonts w:cstheme="minorHAnsi"/>
                <w:lang w:val="en-US"/>
              </w:rPr>
            </w:pPr>
          </w:p>
        </w:tc>
      </w:tr>
      <w:tr w:rsidR="00C94270" w:rsidRPr="00CD394C" w14:paraId="176BEA8A" w14:textId="77777777" w:rsidTr="000C74EE">
        <w:tc>
          <w:tcPr>
            <w:tcW w:w="491" w:type="dxa"/>
            <w:shd w:val="clear" w:color="auto" w:fill="C36E73"/>
          </w:tcPr>
          <w:p w14:paraId="49A4B173" w14:textId="5AC3EC20" w:rsidR="00C94270" w:rsidRPr="006B689C" w:rsidRDefault="00C94270" w:rsidP="006B689C">
            <w:pPr>
              <w:tabs>
                <w:tab w:val="left" w:pos="7655"/>
              </w:tabs>
              <w:jc w:val="both"/>
              <w:rPr>
                <w:rFonts w:cstheme="minorHAnsi"/>
                <w:b/>
                <w:bCs/>
                <w:color w:val="FFFFFF" w:themeColor="background1"/>
                <w:lang w:val="en-GB"/>
              </w:rPr>
            </w:pPr>
            <w:r w:rsidRPr="006B689C">
              <w:rPr>
                <w:rFonts w:cstheme="minorHAnsi"/>
                <w:b/>
                <w:bCs/>
                <w:color w:val="FFFFFF" w:themeColor="background1"/>
                <w:lang w:val="en-GB"/>
              </w:rPr>
              <w:lastRenderedPageBreak/>
              <w:t>2</w:t>
            </w:r>
          </w:p>
        </w:tc>
        <w:tc>
          <w:tcPr>
            <w:tcW w:w="2914" w:type="dxa"/>
            <w:shd w:val="clear" w:color="auto" w:fill="auto"/>
          </w:tcPr>
          <w:p w14:paraId="4E387101" w14:textId="10AAAF24" w:rsidR="00C94270" w:rsidRPr="006B689C" w:rsidRDefault="00C94270" w:rsidP="006B689C">
            <w:pPr>
              <w:tabs>
                <w:tab w:val="left" w:pos="7655"/>
              </w:tabs>
              <w:jc w:val="both"/>
              <w:rPr>
                <w:rFonts w:cstheme="minorHAnsi"/>
                <w:b/>
                <w:bCs/>
                <w:color w:val="80181F"/>
                <w:lang w:val="en-GB"/>
              </w:rPr>
            </w:pPr>
            <w:r w:rsidRPr="006B689C">
              <w:rPr>
                <w:rFonts w:cstheme="minorHAnsi"/>
                <w:b/>
                <w:bCs/>
                <w:color w:val="80181F"/>
                <w:lang w:val="en-GB"/>
              </w:rPr>
              <w:t>Purpose of the regulation</w:t>
            </w:r>
          </w:p>
        </w:tc>
        <w:tc>
          <w:tcPr>
            <w:tcW w:w="3848" w:type="dxa"/>
          </w:tcPr>
          <w:p w14:paraId="063C4886" w14:textId="77777777" w:rsidR="00D026FD" w:rsidRPr="00153DD2" w:rsidRDefault="00D026FD" w:rsidP="006B689C">
            <w:pPr>
              <w:tabs>
                <w:tab w:val="left" w:pos="7655"/>
              </w:tabs>
              <w:jc w:val="both"/>
              <w:rPr>
                <w:rFonts w:cstheme="minorHAnsi"/>
                <w:lang w:val="en"/>
              </w:rPr>
            </w:pPr>
            <w:r w:rsidRPr="006B689C">
              <w:rPr>
                <w:rFonts w:cstheme="minorHAnsi"/>
                <w:lang w:val="en"/>
              </w:rPr>
              <w:t>According to the explanatory memorandum of law 3389/2005, it is stated that the</w:t>
            </w:r>
            <w:r w:rsidRPr="006B689C">
              <w:rPr>
                <w:rFonts w:cstheme="minorHAnsi"/>
                <w:color w:val="282426"/>
                <w:lang w:val="en"/>
              </w:rPr>
              <w:t xml:space="preserve"> exploitation of the experience</w:t>
            </w:r>
            <w:r w:rsidRPr="006B689C">
              <w:rPr>
                <w:rFonts w:cstheme="minorHAnsi"/>
                <w:color w:val="424142"/>
                <w:lang w:val="en"/>
              </w:rPr>
              <w:t>,</w:t>
            </w:r>
            <w:r w:rsidRPr="006B689C">
              <w:rPr>
                <w:rFonts w:cstheme="minorHAnsi"/>
                <w:color w:val="282426"/>
                <w:lang w:val="en"/>
              </w:rPr>
              <w:t xml:space="preserve"> know-how</w:t>
            </w:r>
            <w:r w:rsidRPr="006B689C">
              <w:rPr>
                <w:rFonts w:cstheme="minorHAnsi"/>
                <w:color w:val="424142"/>
                <w:lang w:val="en"/>
              </w:rPr>
              <w:t>,</w:t>
            </w:r>
            <w:r w:rsidRPr="006B689C">
              <w:rPr>
                <w:rFonts w:cstheme="minorHAnsi"/>
                <w:color w:val="282426"/>
                <w:lang w:val="en"/>
              </w:rPr>
              <w:t xml:space="preserve"> resources </w:t>
            </w:r>
            <w:r w:rsidRPr="006B689C">
              <w:rPr>
                <w:rFonts w:cstheme="minorHAnsi"/>
                <w:color w:val="282426"/>
                <w:spacing w:val="-2"/>
                <w:lang w:val="en"/>
              </w:rPr>
              <w:t>and</w:t>
            </w:r>
            <w:r w:rsidRPr="006B689C">
              <w:rPr>
                <w:rFonts w:cstheme="minorHAnsi"/>
                <w:lang w:val="en"/>
              </w:rPr>
              <w:t xml:space="preserve">, </w:t>
            </w:r>
            <w:r w:rsidRPr="006B689C">
              <w:rPr>
                <w:rFonts w:cstheme="minorHAnsi"/>
                <w:color w:val="282426"/>
                <w:lang w:val="en"/>
              </w:rPr>
              <w:t>in general</w:t>
            </w:r>
            <w:r w:rsidRPr="006B689C">
              <w:rPr>
                <w:rFonts w:cstheme="minorHAnsi"/>
                <w:color w:val="424142"/>
                <w:spacing w:val="1"/>
                <w:lang w:val="en"/>
              </w:rPr>
              <w:t xml:space="preserve">, </w:t>
            </w:r>
            <w:r w:rsidRPr="006B689C">
              <w:rPr>
                <w:rFonts w:cstheme="minorHAnsi"/>
                <w:color w:val="282426"/>
                <w:lang w:val="en"/>
              </w:rPr>
              <w:t>the capabilities of</w:t>
            </w:r>
            <w:r w:rsidRPr="006B689C">
              <w:rPr>
                <w:rFonts w:cstheme="minorHAnsi"/>
                <w:color w:val="282426"/>
                <w:spacing w:val="-3"/>
                <w:lang w:val="en"/>
              </w:rPr>
              <w:t xml:space="preserve"> private</w:t>
            </w:r>
            <w:r w:rsidRPr="006B689C">
              <w:rPr>
                <w:rFonts w:cstheme="minorHAnsi"/>
                <w:color w:val="282426"/>
                <w:lang w:val="en"/>
              </w:rPr>
              <w:t xml:space="preserve"> entities through collaborations with the Public</w:t>
            </w:r>
            <w:r w:rsidRPr="006B689C">
              <w:rPr>
                <w:rFonts w:cstheme="minorHAnsi"/>
                <w:color w:val="282426"/>
                <w:lang w:val="en-US"/>
              </w:rPr>
              <w:t>.</w:t>
            </w:r>
            <w:r w:rsidRPr="006B689C">
              <w:rPr>
                <w:rFonts w:cstheme="minorHAnsi"/>
                <w:color w:val="282426"/>
                <w:lang w:val="en"/>
              </w:rPr>
              <w:t xml:space="preserve"> It </w:t>
            </w:r>
            <w:r w:rsidRPr="00153DD2">
              <w:rPr>
                <w:rFonts w:cstheme="minorHAnsi"/>
                <w:lang w:val="en"/>
              </w:rPr>
              <w:t>highlights as</w:t>
            </w:r>
            <w:r w:rsidRPr="00153DD2">
              <w:rPr>
                <w:rFonts w:cstheme="minorHAnsi"/>
                <w:spacing w:val="-8"/>
                <w:lang w:val="en"/>
              </w:rPr>
              <w:t xml:space="preserve"> an</w:t>
            </w:r>
            <w:r w:rsidRPr="00153DD2">
              <w:rPr>
                <w:rFonts w:cstheme="minorHAnsi"/>
                <w:lang w:val="en"/>
              </w:rPr>
              <w:t xml:space="preserve"> appears to be a complementary solution</w:t>
            </w:r>
            <w:r w:rsidRPr="00153DD2">
              <w:rPr>
                <w:rFonts w:cstheme="minorHAnsi"/>
                <w:spacing w:val="-3"/>
                <w:lang w:val="en"/>
              </w:rPr>
              <w:t xml:space="preserve"> for</w:t>
            </w:r>
            <w:r w:rsidRPr="00153DD2">
              <w:rPr>
                <w:rFonts w:cstheme="minorHAnsi"/>
                <w:lang w:val="en"/>
              </w:rPr>
              <w:t xml:space="preserve"> the effective execution of projects and the provision of quality</w:t>
            </w:r>
            <w:r w:rsidRPr="00153DD2">
              <w:rPr>
                <w:rFonts w:cstheme="minorHAnsi"/>
                <w:spacing w:val="-1"/>
                <w:lang w:val="en"/>
              </w:rPr>
              <w:t xml:space="preserve"> services</w:t>
            </w:r>
            <w:r w:rsidRPr="00153DD2">
              <w:rPr>
                <w:rFonts w:cstheme="minorHAnsi"/>
                <w:lang w:val="en"/>
              </w:rPr>
              <w:t xml:space="preserve"> to citizens.</w:t>
            </w:r>
          </w:p>
          <w:p w14:paraId="2C1EC05D" w14:textId="3ED5CDE3" w:rsidR="0094551F" w:rsidRPr="00153DD2" w:rsidRDefault="0094551F" w:rsidP="006B689C">
            <w:pPr>
              <w:tabs>
                <w:tab w:val="left" w:pos="7655"/>
              </w:tabs>
              <w:jc w:val="both"/>
              <w:rPr>
                <w:rFonts w:cstheme="minorHAnsi"/>
                <w:lang w:val="en"/>
              </w:rPr>
            </w:pPr>
            <w:r w:rsidRPr="00153DD2">
              <w:rPr>
                <w:rFonts w:cstheme="minorHAnsi"/>
                <w:lang w:val="en"/>
              </w:rPr>
              <w:t>Furthermore, the PPs highlight the transparency and the protection of competitiveness, with respect to public spending.</w:t>
            </w:r>
          </w:p>
          <w:p w14:paraId="6654003D" w14:textId="2B484373" w:rsidR="0094551F" w:rsidRPr="0077275D" w:rsidRDefault="0094551F" w:rsidP="0094551F">
            <w:pPr>
              <w:tabs>
                <w:tab w:val="left" w:pos="7655"/>
              </w:tabs>
              <w:jc w:val="both"/>
              <w:rPr>
                <w:rFonts w:cstheme="minorHAnsi"/>
                <w:color w:val="282426"/>
                <w:lang w:val="en-US"/>
              </w:rPr>
            </w:pPr>
            <w:r w:rsidRPr="00153DD2">
              <w:rPr>
                <w:rFonts w:cstheme="minorHAnsi"/>
                <w:lang w:val="en"/>
              </w:rPr>
              <w:t>PPPs regulation protects the interests of both entities (public and private).</w:t>
            </w:r>
          </w:p>
        </w:tc>
        <w:tc>
          <w:tcPr>
            <w:tcW w:w="4363" w:type="dxa"/>
          </w:tcPr>
          <w:p w14:paraId="3F9A0BF0" w14:textId="77777777" w:rsidR="00C94270" w:rsidRPr="006B689C" w:rsidRDefault="00C94270" w:rsidP="006B689C">
            <w:pPr>
              <w:tabs>
                <w:tab w:val="left" w:pos="7655"/>
              </w:tabs>
              <w:jc w:val="both"/>
              <w:rPr>
                <w:rFonts w:cstheme="minorHAnsi"/>
                <w:lang w:val="en-US"/>
              </w:rPr>
            </w:pPr>
          </w:p>
        </w:tc>
        <w:tc>
          <w:tcPr>
            <w:tcW w:w="2559" w:type="dxa"/>
          </w:tcPr>
          <w:p w14:paraId="13C8BF9F" w14:textId="77777777" w:rsidR="00C94270" w:rsidRPr="006B689C" w:rsidRDefault="00C94270" w:rsidP="006B689C">
            <w:pPr>
              <w:tabs>
                <w:tab w:val="left" w:pos="7655"/>
              </w:tabs>
              <w:jc w:val="both"/>
              <w:rPr>
                <w:rFonts w:cstheme="minorHAnsi"/>
                <w:lang w:val="en-US"/>
              </w:rPr>
            </w:pPr>
          </w:p>
        </w:tc>
      </w:tr>
      <w:tr w:rsidR="00C94270" w:rsidRPr="006B689C" w14:paraId="22D1EB1B" w14:textId="77777777" w:rsidTr="000C74EE">
        <w:tc>
          <w:tcPr>
            <w:tcW w:w="491" w:type="dxa"/>
            <w:shd w:val="clear" w:color="auto" w:fill="C36E73"/>
          </w:tcPr>
          <w:p w14:paraId="22117751" w14:textId="1BF43601" w:rsidR="00C94270" w:rsidRPr="006B689C" w:rsidRDefault="00C94270" w:rsidP="006B689C">
            <w:pPr>
              <w:tabs>
                <w:tab w:val="left" w:pos="7655"/>
              </w:tabs>
              <w:jc w:val="both"/>
              <w:rPr>
                <w:rFonts w:cstheme="minorHAnsi"/>
                <w:b/>
                <w:bCs/>
                <w:color w:val="FFFFFF" w:themeColor="background1"/>
                <w:lang w:val="en-GB"/>
              </w:rPr>
            </w:pPr>
            <w:r w:rsidRPr="006B689C">
              <w:rPr>
                <w:rFonts w:cstheme="minorHAnsi"/>
                <w:b/>
                <w:bCs/>
                <w:color w:val="FFFFFF" w:themeColor="background1"/>
                <w:lang w:val="en-GB"/>
              </w:rPr>
              <w:t>3</w:t>
            </w:r>
            <w:r w:rsidRPr="006B689C">
              <w:rPr>
                <w:rStyle w:val="Refdenotaalpie"/>
                <w:rFonts w:cstheme="minorHAnsi"/>
                <w:b/>
                <w:bCs/>
                <w:color w:val="FFFFFF" w:themeColor="background1"/>
                <w:lang w:val="en-GB"/>
              </w:rPr>
              <w:footnoteReference w:id="2"/>
            </w:r>
          </w:p>
        </w:tc>
        <w:tc>
          <w:tcPr>
            <w:tcW w:w="2914" w:type="dxa"/>
            <w:shd w:val="clear" w:color="auto" w:fill="auto"/>
          </w:tcPr>
          <w:p w14:paraId="131B2756" w14:textId="64F7B5C7" w:rsidR="00C94270" w:rsidRPr="006B689C" w:rsidRDefault="00C94270" w:rsidP="006B689C">
            <w:pPr>
              <w:tabs>
                <w:tab w:val="left" w:pos="7655"/>
              </w:tabs>
              <w:jc w:val="both"/>
              <w:rPr>
                <w:rFonts w:cstheme="minorHAnsi"/>
                <w:b/>
                <w:bCs/>
                <w:color w:val="80181F"/>
                <w:lang w:val="en-GB"/>
              </w:rPr>
            </w:pPr>
            <w:r w:rsidRPr="006B689C">
              <w:rPr>
                <w:rFonts w:cstheme="minorHAnsi"/>
                <w:b/>
                <w:bCs/>
                <w:color w:val="80181F"/>
                <w:lang w:val="en-GB"/>
              </w:rPr>
              <w:t>Consideration-Theoretical Definition PP (According to regulation)</w:t>
            </w:r>
          </w:p>
        </w:tc>
        <w:tc>
          <w:tcPr>
            <w:tcW w:w="3848" w:type="dxa"/>
          </w:tcPr>
          <w:p w14:paraId="47F77885" w14:textId="6EF60410" w:rsidR="00B22CF4" w:rsidRPr="006B689C" w:rsidRDefault="00B22CF4" w:rsidP="006B689C">
            <w:pPr>
              <w:tabs>
                <w:tab w:val="left" w:pos="7655"/>
              </w:tabs>
              <w:jc w:val="both"/>
              <w:rPr>
                <w:rFonts w:cstheme="minorHAnsi"/>
                <w:lang w:val="en-US"/>
              </w:rPr>
            </w:pPr>
            <w:r w:rsidRPr="006B689C">
              <w:rPr>
                <w:rFonts w:cstheme="minorHAnsi"/>
                <w:lang w:val="en-US"/>
              </w:rPr>
              <w:t>According to Greek laws, “public contracts” and “works, service and supply contracts” means contracts for pecuniary interest concluded in writing between one or more economic operators and one or more contracting authorities/contracting entities, respectively, and having as their object the execution of works, the supply of goods or the provision of services.</w:t>
            </w:r>
          </w:p>
          <w:p w14:paraId="7BD767A5" w14:textId="77777777" w:rsidR="00B22CF4" w:rsidRPr="006B689C" w:rsidRDefault="00B22CF4" w:rsidP="006B689C">
            <w:pPr>
              <w:tabs>
                <w:tab w:val="left" w:pos="7655"/>
              </w:tabs>
              <w:jc w:val="both"/>
              <w:rPr>
                <w:rFonts w:cstheme="minorHAnsi"/>
                <w:lang w:val="en-US"/>
              </w:rPr>
            </w:pPr>
            <w:r w:rsidRPr="006B689C">
              <w:rPr>
                <w:rFonts w:cstheme="minorHAnsi"/>
                <w:lang w:val="en-US"/>
              </w:rPr>
              <w:t>Depending on the subject-matter of the contract to be awarded, the different types of public contracts are distinguished into:</w:t>
            </w:r>
          </w:p>
          <w:p w14:paraId="11B02346" w14:textId="77777777" w:rsidR="00B22CF4" w:rsidRPr="006B689C" w:rsidRDefault="00B22CF4" w:rsidP="006B689C">
            <w:pPr>
              <w:tabs>
                <w:tab w:val="left" w:pos="7655"/>
              </w:tabs>
              <w:jc w:val="both"/>
              <w:rPr>
                <w:rFonts w:cstheme="minorHAnsi"/>
                <w:lang w:val="en-US"/>
              </w:rPr>
            </w:pPr>
            <w:r w:rsidRPr="006B689C">
              <w:rPr>
                <w:rFonts w:cstheme="minorHAnsi"/>
                <w:lang w:val="en-US"/>
              </w:rPr>
              <w:lastRenderedPageBreak/>
              <w:t>- works contracts,</w:t>
            </w:r>
          </w:p>
          <w:p w14:paraId="2D45F17F" w14:textId="77777777" w:rsidR="00B22CF4" w:rsidRPr="006B689C" w:rsidRDefault="00B22CF4" w:rsidP="006B689C">
            <w:pPr>
              <w:tabs>
                <w:tab w:val="left" w:pos="7655"/>
              </w:tabs>
              <w:jc w:val="both"/>
              <w:rPr>
                <w:rFonts w:cstheme="minorHAnsi"/>
                <w:lang w:val="en-US"/>
              </w:rPr>
            </w:pPr>
            <w:r w:rsidRPr="006B689C">
              <w:rPr>
                <w:rFonts w:cstheme="minorHAnsi"/>
                <w:lang w:val="en-US"/>
              </w:rPr>
              <w:t>- supply contracts, and</w:t>
            </w:r>
          </w:p>
          <w:p w14:paraId="69C2E109" w14:textId="77777777" w:rsidR="0013271A" w:rsidRPr="006B689C" w:rsidRDefault="00B22CF4" w:rsidP="006B689C">
            <w:pPr>
              <w:tabs>
                <w:tab w:val="left" w:pos="7655"/>
              </w:tabs>
              <w:jc w:val="both"/>
              <w:rPr>
                <w:rFonts w:cstheme="minorHAnsi"/>
                <w:lang w:val="en-US"/>
              </w:rPr>
            </w:pPr>
            <w:r w:rsidRPr="006B689C">
              <w:rPr>
                <w:rFonts w:cstheme="minorHAnsi"/>
                <w:lang w:val="en-US"/>
              </w:rPr>
              <w:t>- service contracts. The latter are divided into:</w:t>
            </w:r>
          </w:p>
          <w:p w14:paraId="635072F9" w14:textId="190B8390" w:rsidR="00C94270" w:rsidRPr="006B689C" w:rsidRDefault="00B22CF4" w:rsidP="006B689C">
            <w:pPr>
              <w:tabs>
                <w:tab w:val="left" w:pos="7655"/>
              </w:tabs>
              <w:jc w:val="both"/>
              <w:rPr>
                <w:rFonts w:cstheme="minorHAnsi"/>
                <w:lang w:val="en"/>
              </w:rPr>
            </w:pPr>
            <w:r w:rsidRPr="006B689C">
              <w:rPr>
                <w:rFonts w:cstheme="minorHAnsi"/>
                <w:lang w:val="en-US"/>
              </w:rPr>
              <w:t>contracts for the preparation of studies and the provision of technical and other related scientific services.</w:t>
            </w:r>
          </w:p>
        </w:tc>
        <w:tc>
          <w:tcPr>
            <w:tcW w:w="4363" w:type="dxa"/>
          </w:tcPr>
          <w:p w14:paraId="2057A71B" w14:textId="7DC4390E" w:rsidR="00C94270" w:rsidRPr="006B689C" w:rsidRDefault="0004166E" w:rsidP="006B689C">
            <w:pPr>
              <w:tabs>
                <w:tab w:val="left" w:pos="7655"/>
              </w:tabs>
              <w:jc w:val="both"/>
              <w:rPr>
                <w:rFonts w:cstheme="minorHAnsi"/>
                <w:b/>
                <w:bCs/>
                <w:lang w:val="en-US"/>
              </w:rPr>
            </w:pPr>
            <w:r w:rsidRPr="006B689C">
              <w:rPr>
                <w:rStyle w:val="highlightedlinkypourg"/>
                <w:rFonts w:cstheme="minorHAnsi"/>
                <w:lang w:val="en"/>
              </w:rPr>
              <w:lastRenderedPageBreak/>
              <w:t xml:space="preserve">The </w:t>
            </w:r>
            <w:r w:rsidRPr="006B689C">
              <w:rPr>
                <w:rFonts w:cstheme="minorHAnsi"/>
                <w:lang w:val="en"/>
              </w:rPr>
              <w:t xml:space="preserve"> Single Independent Public Procurement Authority is responsible </w:t>
            </w:r>
            <w:r w:rsidRPr="006B689C">
              <w:rPr>
                <w:rStyle w:val="highlightedlinkypourg"/>
                <w:rFonts w:cstheme="minorHAnsi"/>
                <w:lang w:val="en"/>
              </w:rPr>
              <w:t xml:space="preserve"> for</w:t>
            </w:r>
            <w:r w:rsidRPr="006B689C">
              <w:rPr>
                <w:rStyle w:val="highlightedlinkypourg"/>
                <w:rFonts w:cstheme="minorHAnsi"/>
                <w:lang w:val="el-GR"/>
              </w:rPr>
              <w:t>ω</w:t>
            </w:r>
            <w:r w:rsidRPr="006B689C">
              <w:rPr>
                <w:rStyle w:val="highlightedlinkypourg"/>
                <w:rFonts w:cstheme="minorHAnsi"/>
                <w:lang w:val="en"/>
              </w:rPr>
              <w:t>compliance with the above</w:t>
            </w:r>
            <w:r w:rsidRPr="006B689C">
              <w:rPr>
                <w:rFonts w:cstheme="minorHAnsi"/>
                <w:lang w:val="en"/>
              </w:rPr>
              <w:t xml:space="preserve">, with the aim of developing and promoting the national strategy, policy and action in the field of </w:t>
            </w:r>
            <w:r w:rsidRPr="006B689C">
              <w:rPr>
                <w:rFonts w:cstheme="minorHAnsi"/>
                <w:lang w:val="en-US"/>
              </w:rPr>
              <w:t>PP</w:t>
            </w:r>
            <w:r w:rsidRPr="006B689C">
              <w:rPr>
                <w:rFonts w:cstheme="minorHAnsi"/>
                <w:lang w:val="en"/>
              </w:rPr>
              <w:t>, ensuring transparency, efficiency, coherence and harmonization of the procedures for the award and execution of public contracts with national and European law,  the continuous improvement of the legal framework for public procurement and the monitoring of compliance with it by public bodies and contracting authorities.</w:t>
            </w:r>
          </w:p>
        </w:tc>
        <w:tc>
          <w:tcPr>
            <w:tcW w:w="2559" w:type="dxa"/>
          </w:tcPr>
          <w:p w14:paraId="5DB278D2" w14:textId="0B497A74" w:rsidR="00C94270" w:rsidRPr="006B689C" w:rsidRDefault="0004166E" w:rsidP="006B689C">
            <w:pPr>
              <w:tabs>
                <w:tab w:val="left" w:pos="7655"/>
              </w:tabs>
              <w:jc w:val="both"/>
              <w:rPr>
                <w:rFonts w:cstheme="minorHAnsi"/>
                <w:lang w:val="en-GB"/>
              </w:rPr>
            </w:pPr>
            <w:r w:rsidRPr="006B689C">
              <w:rPr>
                <w:rFonts w:cstheme="minorHAnsi"/>
                <w:lang w:val="en-GB"/>
              </w:rPr>
              <w:t>As stated previously.</w:t>
            </w:r>
          </w:p>
        </w:tc>
      </w:tr>
      <w:tr w:rsidR="00C94270" w:rsidRPr="00CD394C" w14:paraId="4FC0777A" w14:textId="77777777" w:rsidTr="000C74EE">
        <w:tc>
          <w:tcPr>
            <w:tcW w:w="491" w:type="dxa"/>
            <w:shd w:val="clear" w:color="auto" w:fill="C36E73"/>
          </w:tcPr>
          <w:p w14:paraId="6A3523FA" w14:textId="140E1B2D" w:rsidR="00C94270" w:rsidRPr="006B689C" w:rsidRDefault="00C94270" w:rsidP="006B689C">
            <w:pPr>
              <w:tabs>
                <w:tab w:val="left" w:pos="7655"/>
              </w:tabs>
              <w:jc w:val="both"/>
              <w:rPr>
                <w:rFonts w:cstheme="minorHAnsi"/>
                <w:b/>
                <w:bCs/>
                <w:color w:val="FFFFFF" w:themeColor="background1"/>
                <w:lang w:val="en-GB"/>
              </w:rPr>
            </w:pPr>
            <w:r w:rsidRPr="006B689C">
              <w:rPr>
                <w:rFonts w:cstheme="minorHAnsi"/>
                <w:b/>
                <w:bCs/>
                <w:color w:val="FFFFFF" w:themeColor="background1"/>
                <w:lang w:val="en-GB"/>
              </w:rPr>
              <w:t>4</w:t>
            </w:r>
          </w:p>
        </w:tc>
        <w:tc>
          <w:tcPr>
            <w:tcW w:w="2914" w:type="dxa"/>
            <w:shd w:val="clear" w:color="auto" w:fill="auto"/>
          </w:tcPr>
          <w:p w14:paraId="13B21E5E" w14:textId="21E511C0" w:rsidR="00C94270" w:rsidRPr="006B689C" w:rsidRDefault="00C94270" w:rsidP="006B689C">
            <w:pPr>
              <w:tabs>
                <w:tab w:val="left" w:pos="7655"/>
              </w:tabs>
              <w:jc w:val="both"/>
              <w:rPr>
                <w:rFonts w:cstheme="minorHAnsi"/>
                <w:b/>
                <w:bCs/>
                <w:color w:val="80181F"/>
                <w:lang w:val="en-GB"/>
              </w:rPr>
            </w:pPr>
            <w:r w:rsidRPr="006B689C">
              <w:rPr>
                <w:rFonts w:cstheme="minorHAnsi"/>
                <w:b/>
                <w:bCs/>
                <w:color w:val="80181F"/>
                <w:lang w:val="en-GB"/>
              </w:rPr>
              <w:t>Scope of application of PP legislation</w:t>
            </w:r>
          </w:p>
        </w:tc>
        <w:tc>
          <w:tcPr>
            <w:tcW w:w="3848" w:type="dxa"/>
          </w:tcPr>
          <w:p w14:paraId="3343A8E2" w14:textId="026E7C9A" w:rsidR="00C94270" w:rsidRPr="006B689C" w:rsidRDefault="00B93937" w:rsidP="006B689C">
            <w:pPr>
              <w:tabs>
                <w:tab w:val="left" w:pos="7655"/>
              </w:tabs>
              <w:jc w:val="both"/>
              <w:rPr>
                <w:rFonts w:cstheme="minorHAnsi"/>
                <w:lang w:val="en-US"/>
              </w:rPr>
            </w:pPr>
            <w:r w:rsidRPr="006B689C">
              <w:rPr>
                <w:rFonts w:cstheme="minorHAnsi"/>
                <w:lang w:val="en"/>
              </w:rPr>
              <w:t>In terms of administrative and geographical levels, PP</w:t>
            </w:r>
            <w:r w:rsidRPr="006B689C">
              <w:rPr>
                <w:rFonts w:cstheme="minorHAnsi"/>
                <w:lang w:val="en-US"/>
              </w:rPr>
              <w:t>s</w:t>
            </w:r>
            <w:r w:rsidRPr="006B689C">
              <w:rPr>
                <w:rFonts w:cstheme="minorHAnsi"/>
                <w:lang w:val="en"/>
              </w:rPr>
              <w:t xml:space="preserve"> can</w:t>
            </w:r>
            <w:r w:rsidRPr="006B689C">
              <w:rPr>
                <w:rFonts w:cstheme="minorHAnsi"/>
                <w:lang w:val="en-US"/>
              </w:rPr>
              <w:t xml:space="preserve"> </w:t>
            </w:r>
            <w:r w:rsidRPr="006B689C">
              <w:rPr>
                <w:rFonts w:cstheme="minorHAnsi"/>
                <w:lang w:val="en"/>
              </w:rPr>
              <w:t xml:space="preserve">be implemented at all levels </w:t>
            </w:r>
            <w:r w:rsidR="00C94270" w:rsidRPr="006B689C">
              <w:rPr>
                <w:rFonts w:cstheme="minorHAnsi"/>
                <w:lang w:val="en-US"/>
              </w:rPr>
              <w:t>(</w:t>
            </w:r>
            <w:r w:rsidR="00C94270" w:rsidRPr="006B689C">
              <w:rPr>
                <w:rFonts w:cstheme="minorHAnsi"/>
                <w:lang w:val="en-GB"/>
              </w:rPr>
              <w:t>Supranational</w:t>
            </w:r>
            <w:r w:rsidR="00C94270" w:rsidRPr="006B689C">
              <w:rPr>
                <w:rFonts w:cstheme="minorHAnsi"/>
                <w:lang w:val="en-US"/>
              </w:rPr>
              <w:t xml:space="preserve">, </w:t>
            </w:r>
            <w:r w:rsidR="00C94270" w:rsidRPr="006B689C">
              <w:rPr>
                <w:rFonts w:cstheme="minorHAnsi"/>
                <w:lang w:val="en-GB"/>
              </w:rPr>
              <w:t>State</w:t>
            </w:r>
            <w:r w:rsidR="00C94270" w:rsidRPr="006B689C">
              <w:rPr>
                <w:rFonts w:cstheme="minorHAnsi"/>
                <w:lang w:val="en-US"/>
              </w:rPr>
              <w:t xml:space="preserve">, </w:t>
            </w:r>
            <w:r w:rsidR="00C94270" w:rsidRPr="006B689C">
              <w:rPr>
                <w:rFonts w:cstheme="minorHAnsi"/>
                <w:lang w:val="en-GB"/>
              </w:rPr>
              <w:t>Regional</w:t>
            </w:r>
            <w:r w:rsidR="00C94270" w:rsidRPr="006B689C">
              <w:rPr>
                <w:rFonts w:cstheme="minorHAnsi"/>
                <w:lang w:val="en-US"/>
              </w:rPr>
              <w:t xml:space="preserve">, </w:t>
            </w:r>
            <w:r w:rsidR="00C94270" w:rsidRPr="006B689C">
              <w:rPr>
                <w:rFonts w:cstheme="minorHAnsi"/>
                <w:lang w:val="en-GB"/>
              </w:rPr>
              <w:t>Local</w:t>
            </w:r>
            <w:r w:rsidR="00C94270" w:rsidRPr="006B689C">
              <w:rPr>
                <w:rFonts w:cstheme="minorHAnsi"/>
                <w:lang w:val="en-US"/>
              </w:rPr>
              <w:t>)</w:t>
            </w:r>
            <w:r w:rsidRPr="006B689C">
              <w:rPr>
                <w:rFonts w:cstheme="minorHAnsi"/>
                <w:lang w:val="en-US"/>
              </w:rPr>
              <w:t>.</w:t>
            </w:r>
          </w:p>
        </w:tc>
        <w:tc>
          <w:tcPr>
            <w:tcW w:w="4363" w:type="dxa"/>
          </w:tcPr>
          <w:p w14:paraId="45B2AA70" w14:textId="14937033" w:rsidR="00C94270" w:rsidRPr="006B689C" w:rsidRDefault="00C94270" w:rsidP="006B689C">
            <w:pPr>
              <w:tabs>
                <w:tab w:val="left" w:pos="7655"/>
              </w:tabs>
              <w:jc w:val="both"/>
              <w:rPr>
                <w:rFonts w:cstheme="minorHAnsi"/>
                <w:lang w:val="en-GB"/>
              </w:rPr>
            </w:pPr>
            <w:r w:rsidRPr="006B689C">
              <w:rPr>
                <w:rFonts w:cstheme="minorHAnsi"/>
                <w:lang w:val="en-GB"/>
              </w:rPr>
              <w:t>Public</w:t>
            </w:r>
          </w:p>
        </w:tc>
        <w:tc>
          <w:tcPr>
            <w:tcW w:w="2559" w:type="dxa"/>
          </w:tcPr>
          <w:p w14:paraId="72415756" w14:textId="3CCD0149" w:rsidR="00C94270" w:rsidRPr="006B689C" w:rsidRDefault="005D20BC" w:rsidP="006B689C">
            <w:pPr>
              <w:tabs>
                <w:tab w:val="left" w:pos="7655"/>
              </w:tabs>
              <w:jc w:val="both"/>
              <w:rPr>
                <w:rFonts w:cstheme="minorHAnsi"/>
                <w:lang w:val="en-US"/>
              </w:rPr>
            </w:pPr>
            <w:r w:rsidRPr="006B689C">
              <w:rPr>
                <w:rFonts w:cstheme="minorHAnsi"/>
                <w:lang w:val="en"/>
              </w:rPr>
              <w:t xml:space="preserve">As mentioned above, the Greek Constitution prohibits the </w:t>
            </w:r>
            <w:r w:rsidRPr="006B689C">
              <w:rPr>
                <w:rFonts w:cstheme="minorHAnsi"/>
                <w:color w:val="282426"/>
                <w:w w:val="105"/>
                <w:lang w:val="en"/>
              </w:rPr>
              <w:t>creation of cartels which have as their object</w:t>
            </w:r>
            <w:r w:rsidRPr="006B689C">
              <w:rPr>
                <w:rFonts w:cstheme="minorHAnsi"/>
                <w:color w:val="282426"/>
                <w:spacing w:val="-1"/>
                <w:w w:val="105"/>
                <w:lang w:val="en"/>
              </w:rPr>
              <w:t xml:space="preserve"> activities</w:t>
            </w:r>
            <w:r w:rsidRPr="006B689C">
              <w:rPr>
                <w:rFonts w:cstheme="minorHAnsi"/>
                <w:color w:val="282426"/>
                <w:w w:val="105"/>
                <w:lang w:val="en"/>
              </w:rPr>
              <w:t xml:space="preserve"> which directly and exclusively belong to</w:t>
            </w:r>
            <w:r w:rsidRPr="006B689C">
              <w:rPr>
                <w:rFonts w:cstheme="minorHAnsi"/>
                <w:color w:val="282426"/>
                <w:w w:val="105"/>
                <w:lang w:val="en-US"/>
              </w:rPr>
              <w:t xml:space="preserve"> </w:t>
            </w:r>
            <w:r w:rsidRPr="006B689C">
              <w:rPr>
                <w:rFonts w:cstheme="minorHAnsi"/>
                <w:color w:val="282426"/>
                <w:w w:val="105"/>
                <w:lang w:val="en"/>
              </w:rPr>
              <w:t>the</w:t>
            </w:r>
            <w:r w:rsidRPr="006B689C">
              <w:rPr>
                <w:rFonts w:cstheme="minorHAnsi"/>
                <w:color w:val="282426"/>
                <w:spacing w:val="19"/>
                <w:w w:val="105"/>
                <w:lang w:val="en"/>
              </w:rPr>
              <w:t xml:space="preserve"> Greek </w:t>
            </w:r>
            <w:r w:rsidRPr="006B689C">
              <w:rPr>
                <w:rFonts w:cstheme="minorHAnsi"/>
                <w:color w:val="282426"/>
                <w:w w:val="105"/>
                <w:lang w:val="en"/>
              </w:rPr>
              <w:t>State.</w:t>
            </w:r>
          </w:p>
        </w:tc>
      </w:tr>
      <w:tr w:rsidR="00C94270" w:rsidRPr="00CD394C" w14:paraId="191FE66E" w14:textId="77777777" w:rsidTr="000C74EE">
        <w:tc>
          <w:tcPr>
            <w:tcW w:w="491" w:type="dxa"/>
            <w:shd w:val="clear" w:color="auto" w:fill="C36E73"/>
          </w:tcPr>
          <w:p w14:paraId="25B45944" w14:textId="432210F3" w:rsidR="00C94270" w:rsidRPr="006B689C" w:rsidRDefault="00C94270" w:rsidP="006B689C">
            <w:pPr>
              <w:tabs>
                <w:tab w:val="left" w:pos="7655"/>
              </w:tabs>
              <w:jc w:val="both"/>
              <w:rPr>
                <w:rFonts w:cstheme="minorHAnsi"/>
                <w:b/>
                <w:bCs/>
                <w:color w:val="FFFFFF" w:themeColor="background1"/>
                <w:lang w:val="en-GB"/>
              </w:rPr>
            </w:pPr>
            <w:r w:rsidRPr="006B689C">
              <w:rPr>
                <w:rFonts w:cstheme="minorHAnsi"/>
                <w:b/>
                <w:bCs/>
                <w:color w:val="FFFFFF" w:themeColor="background1"/>
                <w:lang w:val="en-GB"/>
              </w:rPr>
              <w:t>5</w:t>
            </w:r>
          </w:p>
        </w:tc>
        <w:tc>
          <w:tcPr>
            <w:tcW w:w="2914" w:type="dxa"/>
            <w:shd w:val="clear" w:color="auto" w:fill="auto"/>
          </w:tcPr>
          <w:p w14:paraId="12D1464B" w14:textId="14A0F6F9" w:rsidR="00C94270" w:rsidRPr="006B689C" w:rsidRDefault="00C94270" w:rsidP="006B689C">
            <w:pPr>
              <w:tabs>
                <w:tab w:val="left" w:pos="7655"/>
              </w:tabs>
              <w:jc w:val="both"/>
              <w:rPr>
                <w:rFonts w:cstheme="minorHAnsi"/>
                <w:b/>
                <w:bCs/>
                <w:color w:val="80181F"/>
                <w:lang w:val="en-GB"/>
              </w:rPr>
            </w:pPr>
            <w:r w:rsidRPr="006B689C">
              <w:rPr>
                <w:rFonts w:cstheme="minorHAnsi"/>
                <w:b/>
                <w:bCs/>
                <w:color w:val="80181F"/>
                <w:lang w:val="en-GB"/>
              </w:rPr>
              <w:t>Stakeholders Involved PP</w:t>
            </w:r>
          </w:p>
        </w:tc>
        <w:tc>
          <w:tcPr>
            <w:tcW w:w="3848" w:type="dxa"/>
          </w:tcPr>
          <w:p w14:paraId="0D6889D7" w14:textId="77777777" w:rsidR="006B689C" w:rsidRPr="006B689C" w:rsidRDefault="006B689C" w:rsidP="001D4547">
            <w:pPr>
              <w:tabs>
                <w:tab w:val="left" w:pos="7655"/>
              </w:tabs>
              <w:jc w:val="both"/>
              <w:rPr>
                <w:rFonts w:cstheme="minorHAnsi"/>
                <w:lang w:val="en-US"/>
              </w:rPr>
            </w:pPr>
            <w:r w:rsidRPr="006B689C">
              <w:rPr>
                <w:lang w:val="en"/>
              </w:rPr>
              <w:t>According to the 2005 Law, the stakeholders involved in PPs are:</w:t>
            </w:r>
          </w:p>
          <w:p w14:paraId="7E7CC050" w14:textId="77777777" w:rsidR="006B689C" w:rsidRPr="006B689C" w:rsidRDefault="006B689C" w:rsidP="006B689C">
            <w:pPr>
              <w:pStyle w:val="Prrafodelista"/>
              <w:numPr>
                <w:ilvl w:val="0"/>
                <w:numId w:val="7"/>
              </w:numPr>
              <w:tabs>
                <w:tab w:val="left" w:pos="7655"/>
              </w:tabs>
              <w:jc w:val="both"/>
              <w:rPr>
                <w:rFonts w:cstheme="minorHAnsi"/>
                <w:lang w:val="el-GR"/>
              </w:rPr>
            </w:pPr>
            <w:r w:rsidRPr="006B689C">
              <w:rPr>
                <w:lang w:val="en"/>
              </w:rPr>
              <w:t>public</w:t>
            </w:r>
          </w:p>
          <w:p w14:paraId="12EABAA5" w14:textId="77777777" w:rsidR="006B689C" w:rsidRPr="006B689C" w:rsidRDefault="006B689C" w:rsidP="006B689C">
            <w:pPr>
              <w:pStyle w:val="Prrafodelista"/>
              <w:numPr>
                <w:ilvl w:val="0"/>
                <w:numId w:val="7"/>
              </w:numPr>
              <w:tabs>
                <w:tab w:val="left" w:pos="7655"/>
              </w:tabs>
              <w:jc w:val="both"/>
              <w:rPr>
                <w:rFonts w:cstheme="minorHAnsi"/>
                <w:lang w:val="en-US"/>
              </w:rPr>
            </w:pPr>
            <w:r w:rsidRPr="006B689C">
              <w:rPr>
                <w:lang w:val="en"/>
              </w:rPr>
              <w:t>local authorities and local associations of municipalities,</w:t>
            </w:r>
          </w:p>
          <w:p w14:paraId="52070FE7" w14:textId="77777777" w:rsidR="006B689C" w:rsidRPr="006B689C" w:rsidRDefault="006B689C" w:rsidP="006B689C">
            <w:pPr>
              <w:pStyle w:val="Prrafodelista"/>
              <w:numPr>
                <w:ilvl w:val="0"/>
                <w:numId w:val="7"/>
              </w:numPr>
              <w:tabs>
                <w:tab w:val="left" w:pos="7655"/>
              </w:tabs>
              <w:jc w:val="both"/>
              <w:rPr>
                <w:rFonts w:cstheme="minorHAnsi"/>
                <w:lang w:val="en-US"/>
              </w:rPr>
            </w:pPr>
            <w:r w:rsidRPr="006B689C">
              <w:rPr>
                <w:lang w:val="en"/>
              </w:rPr>
              <w:t>legal persons governed by public law,</w:t>
            </w:r>
          </w:p>
          <w:p w14:paraId="73F9E117" w14:textId="77777777" w:rsidR="006B689C" w:rsidRPr="006B689C" w:rsidRDefault="006B689C" w:rsidP="006B689C">
            <w:pPr>
              <w:pStyle w:val="Prrafodelista"/>
              <w:numPr>
                <w:ilvl w:val="0"/>
                <w:numId w:val="7"/>
              </w:numPr>
              <w:tabs>
                <w:tab w:val="left" w:pos="7655"/>
              </w:tabs>
              <w:jc w:val="both"/>
              <w:rPr>
                <w:rFonts w:cstheme="minorHAnsi"/>
                <w:lang w:val="en-US"/>
              </w:rPr>
            </w:pPr>
            <w:r w:rsidRPr="006B689C">
              <w:rPr>
                <w:lang w:val="en"/>
              </w:rPr>
              <w:t>public limited liability companies whose entire share capital belongs to the above categories,</w:t>
            </w:r>
          </w:p>
          <w:p w14:paraId="543D16D5" w14:textId="77777777" w:rsidR="006B689C" w:rsidRPr="006B689C" w:rsidRDefault="006B689C" w:rsidP="006B689C">
            <w:pPr>
              <w:pStyle w:val="Prrafodelista"/>
              <w:numPr>
                <w:ilvl w:val="0"/>
                <w:numId w:val="7"/>
              </w:numPr>
              <w:tabs>
                <w:tab w:val="left" w:pos="7655"/>
              </w:tabs>
              <w:jc w:val="both"/>
              <w:rPr>
                <w:rFonts w:cstheme="minorHAnsi"/>
                <w:lang w:val="en-US"/>
              </w:rPr>
            </w:pPr>
            <w:r w:rsidRPr="006B689C">
              <w:rPr>
                <w:lang w:val="en"/>
              </w:rPr>
              <w:t>legal entities of the private sector.</w:t>
            </w:r>
          </w:p>
          <w:p w14:paraId="04C5CADC" w14:textId="46A1BD60" w:rsidR="006B689C" w:rsidRPr="006B689C" w:rsidRDefault="006B689C" w:rsidP="006B689C">
            <w:pPr>
              <w:tabs>
                <w:tab w:val="left" w:pos="7655"/>
              </w:tabs>
              <w:jc w:val="both"/>
              <w:rPr>
                <w:rFonts w:cstheme="minorHAnsi"/>
                <w:lang w:val="en-US"/>
              </w:rPr>
            </w:pPr>
            <w:r w:rsidRPr="006B689C">
              <w:rPr>
                <w:lang w:val="en"/>
              </w:rPr>
              <w:t>Public and private entities co-sign the PPs.</w:t>
            </w:r>
          </w:p>
        </w:tc>
        <w:tc>
          <w:tcPr>
            <w:tcW w:w="4363" w:type="dxa"/>
          </w:tcPr>
          <w:p w14:paraId="29AC8475" w14:textId="08DF47EC" w:rsidR="006E18F8" w:rsidRPr="006B689C" w:rsidRDefault="00E61A1A" w:rsidP="006B689C">
            <w:pPr>
              <w:tabs>
                <w:tab w:val="left" w:pos="7655"/>
              </w:tabs>
              <w:jc w:val="both"/>
              <w:rPr>
                <w:rFonts w:cstheme="minorHAnsi"/>
                <w:lang w:val="en"/>
              </w:rPr>
            </w:pPr>
            <w:r w:rsidRPr="006B689C">
              <w:rPr>
                <w:rFonts w:cstheme="minorHAnsi"/>
                <w:lang w:val="en"/>
              </w:rPr>
              <w:t xml:space="preserve">The tendering procedures for the award and implementation of PPs are carried out through a special, </w:t>
            </w:r>
            <w:r w:rsidR="006E18F8" w:rsidRPr="006B689C">
              <w:rPr>
                <w:rFonts w:cstheme="minorHAnsi"/>
                <w:lang w:val="en"/>
              </w:rPr>
              <w:t>competitive procedure</w:t>
            </w:r>
            <w:r w:rsidRPr="006B689C">
              <w:rPr>
                <w:rFonts w:cstheme="minorHAnsi"/>
                <w:lang w:val="en"/>
              </w:rPr>
              <w:t>, which is a mean of transparency and direct monitoring.</w:t>
            </w:r>
          </w:p>
          <w:p w14:paraId="5A62518C" w14:textId="77777777" w:rsidR="006E18F8" w:rsidRPr="006B689C" w:rsidRDefault="006E18F8" w:rsidP="006B689C">
            <w:pPr>
              <w:tabs>
                <w:tab w:val="left" w:pos="7655"/>
              </w:tabs>
              <w:jc w:val="both"/>
              <w:rPr>
                <w:rFonts w:cstheme="minorHAnsi"/>
                <w:lang w:val="en-US"/>
              </w:rPr>
            </w:pPr>
            <w:r w:rsidRPr="006B689C">
              <w:rPr>
                <w:rFonts w:cstheme="minorHAnsi"/>
                <w:lang w:val="en"/>
              </w:rPr>
              <w:t>Through process monitoring, the following are achieved:</w:t>
            </w:r>
          </w:p>
          <w:p w14:paraId="5A010E04" w14:textId="10BBE65F" w:rsidR="00E61A1A" w:rsidRPr="006B689C" w:rsidRDefault="00E61A1A" w:rsidP="006B689C">
            <w:pPr>
              <w:pStyle w:val="Prrafodelista"/>
              <w:numPr>
                <w:ilvl w:val="0"/>
                <w:numId w:val="5"/>
              </w:numPr>
              <w:tabs>
                <w:tab w:val="left" w:pos="7655"/>
              </w:tabs>
              <w:jc w:val="both"/>
              <w:rPr>
                <w:rFonts w:cstheme="minorHAnsi"/>
                <w:lang w:val="en-US"/>
              </w:rPr>
            </w:pPr>
            <w:r w:rsidRPr="006B689C">
              <w:rPr>
                <w:rFonts w:cstheme="minorHAnsi"/>
                <w:lang w:val="en"/>
              </w:rPr>
              <w:t>The</w:t>
            </w:r>
            <w:r w:rsidRPr="006B689C">
              <w:rPr>
                <w:rFonts w:cstheme="minorHAnsi"/>
                <w:lang w:val="en-US"/>
              </w:rPr>
              <w:t xml:space="preserve"> </w:t>
            </w:r>
            <w:r w:rsidRPr="006B689C">
              <w:rPr>
                <w:rFonts w:cstheme="minorHAnsi"/>
                <w:lang w:val="en"/>
              </w:rPr>
              <w:t>biotic description of the project that is the subject of the Partnership and its technical characteristics.</w:t>
            </w:r>
          </w:p>
          <w:p w14:paraId="75838B63" w14:textId="77777777" w:rsidR="00E61A1A" w:rsidRPr="006B689C" w:rsidRDefault="00E61A1A" w:rsidP="006B689C">
            <w:pPr>
              <w:pStyle w:val="Prrafodelista"/>
              <w:numPr>
                <w:ilvl w:val="0"/>
                <w:numId w:val="5"/>
              </w:numPr>
              <w:tabs>
                <w:tab w:val="left" w:pos="7655"/>
              </w:tabs>
              <w:rPr>
                <w:rFonts w:cstheme="minorHAnsi"/>
                <w:lang w:val="el-GR"/>
              </w:rPr>
            </w:pPr>
            <w:r w:rsidRPr="006B689C">
              <w:rPr>
                <w:rFonts w:cstheme="minorHAnsi"/>
                <w:lang w:val="en"/>
              </w:rPr>
              <w:t>Indicative budget.</w:t>
            </w:r>
          </w:p>
          <w:p w14:paraId="5287504C" w14:textId="77777777" w:rsidR="00E61A1A" w:rsidRPr="006B689C" w:rsidRDefault="00E61A1A" w:rsidP="006B689C">
            <w:pPr>
              <w:pStyle w:val="Prrafodelista"/>
              <w:numPr>
                <w:ilvl w:val="0"/>
                <w:numId w:val="5"/>
              </w:numPr>
              <w:tabs>
                <w:tab w:val="left" w:pos="7655"/>
              </w:tabs>
              <w:rPr>
                <w:rFonts w:cstheme="minorHAnsi"/>
                <w:lang w:val="el-GR"/>
              </w:rPr>
            </w:pPr>
            <w:r w:rsidRPr="006B689C">
              <w:rPr>
                <w:rFonts w:cstheme="minorHAnsi"/>
                <w:lang w:val="en"/>
              </w:rPr>
              <w:t>Operating and maintenance costs.</w:t>
            </w:r>
          </w:p>
          <w:p w14:paraId="2C204CDA" w14:textId="77777777" w:rsidR="00E61A1A" w:rsidRPr="006B689C" w:rsidRDefault="00E61A1A" w:rsidP="006B689C">
            <w:pPr>
              <w:pStyle w:val="Prrafodelista"/>
              <w:numPr>
                <w:ilvl w:val="0"/>
                <w:numId w:val="5"/>
              </w:numPr>
              <w:tabs>
                <w:tab w:val="left" w:pos="7655"/>
              </w:tabs>
              <w:rPr>
                <w:rFonts w:cstheme="minorHAnsi"/>
                <w:lang w:val="el-GR"/>
              </w:rPr>
            </w:pPr>
            <w:r w:rsidRPr="006B689C">
              <w:rPr>
                <w:rFonts w:cstheme="minorHAnsi"/>
                <w:lang w:val="en"/>
              </w:rPr>
              <w:t>Timetable for implementation.</w:t>
            </w:r>
          </w:p>
          <w:p w14:paraId="6E31077B" w14:textId="77777777" w:rsidR="00E61A1A" w:rsidRPr="006B689C" w:rsidRDefault="00E61A1A" w:rsidP="006B689C">
            <w:pPr>
              <w:pStyle w:val="Prrafodelista"/>
              <w:numPr>
                <w:ilvl w:val="0"/>
                <w:numId w:val="5"/>
              </w:numPr>
              <w:tabs>
                <w:tab w:val="left" w:pos="7655"/>
              </w:tabs>
              <w:rPr>
                <w:rFonts w:cstheme="minorHAnsi"/>
                <w:lang w:val="el-GR"/>
              </w:rPr>
            </w:pPr>
            <w:r w:rsidRPr="006B689C">
              <w:rPr>
                <w:rFonts w:cstheme="minorHAnsi"/>
                <w:lang w:val="en"/>
              </w:rPr>
              <w:t>Proposed form of partnership.</w:t>
            </w:r>
          </w:p>
          <w:p w14:paraId="545201A1" w14:textId="69155561" w:rsidR="00E61A1A" w:rsidRPr="006B689C" w:rsidRDefault="00E61A1A" w:rsidP="006B689C">
            <w:pPr>
              <w:pStyle w:val="Prrafodelista"/>
              <w:numPr>
                <w:ilvl w:val="0"/>
                <w:numId w:val="5"/>
              </w:numPr>
              <w:tabs>
                <w:tab w:val="left" w:pos="7655"/>
              </w:tabs>
              <w:rPr>
                <w:rFonts w:cstheme="minorHAnsi"/>
                <w:lang w:val="en-US"/>
              </w:rPr>
            </w:pPr>
            <w:r w:rsidRPr="006B689C">
              <w:rPr>
                <w:rFonts w:cstheme="minorHAnsi"/>
                <w:lang w:val="en"/>
              </w:rPr>
              <w:t xml:space="preserve">A value for money test that will justify the choice of the partnership in </w:t>
            </w:r>
            <w:r w:rsidRPr="006B689C">
              <w:rPr>
                <w:rFonts w:cstheme="minorHAnsi"/>
                <w:lang w:val="en"/>
              </w:rPr>
              <w:lastRenderedPageBreak/>
              <w:t>relation to the implementation of the project with public funding.</w:t>
            </w:r>
          </w:p>
          <w:p w14:paraId="3FD8C453" w14:textId="5FAB93CD" w:rsidR="00C94270" w:rsidRPr="006B689C" w:rsidRDefault="00E61A1A" w:rsidP="006B689C">
            <w:pPr>
              <w:pStyle w:val="Prrafodelista"/>
              <w:numPr>
                <w:ilvl w:val="0"/>
                <w:numId w:val="5"/>
              </w:numPr>
              <w:tabs>
                <w:tab w:val="left" w:pos="7655"/>
              </w:tabs>
              <w:rPr>
                <w:rFonts w:cstheme="minorHAnsi"/>
                <w:lang w:val="en-US"/>
              </w:rPr>
            </w:pPr>
            <w:r w:rsidRPr="006B689C">
              <w:rPr>
                <w:rFonts w:cstheme="minorHAnsi"/>
                <w:lang w:val="en"/>
              </w:rPr>
              <w:t>Other issues that may significantly affect the implementation of the project, such as, legal, environmental, etc.</w:t>
            </w:r>
          </w:p>
        </w:tc>
        <w:tc>
          <w:tcPr>
            <w:tcW w:w="2559" w:type="dxa"/>
          </w:tcPr>
          <w:p w14:paraId="79F0775B" w14:textId="2FDE0530" w:rsidR="00C94270" w:rsidRPr="006B689C" w:rsidRDefault="00C94270" w:rsidP="006B689C">
            <w:pPr>
              <w:tabs>
                <w:tab w:val="left" w:pos="7655"/>
              </w:tabs>
              <w:jc w:val="both"/>
              <w:rPr>
                <w:rFonts w:cstheme="minorHAnsi"/>
                <w:lang w:val="en-US"/>
              </w:rPr>
            </w:pPr>
          </w:p>
        </w:tc>
      </w:tr>
      <w:tr w:rsidR="00C94270" w:rsidRPr="00CD394C" w14:paraId="66227CA2" w14:textId="77777777" w:rsidTr="000C74EE">
        <w:tc>
          <w:tcPr>
            <w:tcW w:w="491" w:type="dxa"/>
            <w:shd w:val="clear" w:color="auto" w:fill="C36E73"/>
          </w:tcPr>
          <w:p w14:paraId="77D7D3E9" w14:textId="244C69BE" w:rsidR="00C94270" w:rsidRPr="006B689C" w:rsidRDefault="00C94270" w:rsidP="006B689C">
            <w:pPr>
              <w:tabs>
                <w:tab w:val="left" w:pos="7655"/>
              </w:tabs>
              <w:jc w:val="both"/>
              <w:rPr>
                <w:rFonts w:cstheme="minorHAnsi"/>
                <w:b/>
                <w:bCs/>
                <w:color w:val="FFFFFF" w:themeColor="background1"/>
                <w:lang w:val="en-GB"/>
              </w:rPr>
            </w:pPr>
            <w:r w:rsidRPr="006B689C">
              <w:rPr>
                <w:rFonts w:cstheme="minorHAnsi"/>
                <w:b/>
                <w:bCs/>
                <w:color w:val="FFFFFF" w:themeColor="background1"/>
                <w:lang w:val="en-GB"/>
              </w:rPr>
              <w:t>6</w:t>
            </w:r>
          </w:p>
        </w:tc>
        <w:tc>
          <w:tcPr>
            <w:tcW w:w="2914" w:type="dxa"/>
            <w:shd w:val="clear" w:color="auto" w:fill="auto"/>
          </w:tcPr>
          <w:p w14:paraId="2DE99C90" w14:textId="5B1CB3C0" w:rsidR="00C94270" w:rsidRPr="006B689C" w:rsidRDefault="00C94270" w:rsidP="006B689C">
            <w:pPr>
              <w:tabs>
                <w:tab w:val="left" w:pos="7655"/>
              </w:tabs>
              <w:jc w:val="both"/>
              <w:rPr>
                <w:rFonts w:cstheme="minorHAnsi"/>
                <w:b/>
                <w:bCs/>
                <w:color w:val="80181F"/>
                <w:lang w:val="en-GB"/>
              </w:rPr>
            </w:pPr>
            <w:r w:rsidRPr="006B689C">
              <w:rPr>
                <w:rFonts w:cstheme="minorHAnsi"/>
                <w:b/>
                <w:bCs/>
                <w:color w:val="80181F"/>
                <w:lang w:val="en-GB"/>
              </w:rPr>
              <w:t>Administration - competent legislative body PP</w:t>
            </w:r>
          </w:p>
        </w:tc>
        <w:tc>
          <w:tcPr>
            <w:tcW w:w="3848" w:type="dxa"/>
          </w:tcPr>
          <w:p w14:paraId="6B8E28B4" w14:textId="3A6BA67D" w:rsidR="004449EC" w:rsidRPr="004449EC" w:rsidRDefault="004449EC" w:rsidP="004449EC">
            <w:pPr>
              <w:tabs>
                <w:tab w:val="left" w:pos="7655"/>
              </w:tabs>
              <w:jc w:val="both"/>
              <w:rPr>
                <w:rFonts w:cstheme="minorHAnsi"/>
                <w:lang w:val="en-US"/>
              </w:rPr>
            </w:pPr>
            <w:r>
              <w:rPr>
                <w:lang w:val="en"/>
              </w:rPr>
              <w:t xml:space="preserve">In addition to the </w:t>
            </w:r>
            <w:r w:rsidRPr="00755920">
              <w:rPr>
                <w:b/>
                <w:bCs/>
                <w:lang w:val="en"/>
              </w:rPr>
              <w:t>Greek Government</w:t>
            </w:r>
            <w:r>
              <w:rPr>
                <w:lang w:val="en"/>
              </w:rPr>
              <w:t xml:space="preserve">, regulatory responsibilities are held by the </w:t>
            </w:r>
            <w:proofErr w:type="spellStart"/>
            <w:r w:rsidRPr="00755920">
              <w:rPr>
                <w:b/>
                <w:bCs/>
                <w:lang w:val="en"/>
              </w:rPr>
              <w:t>Interministerial</w:t>
            </w:r>
            <w:proofErr w:type="spellEnd"/>
            <w:r w:rsidRPr="00755920">
              <w:rPr>
                <w:b/>
                <w:bCs/>
                <w:lang w:val="en"/>
              </w:rPr>
              <w:t xml:space="preserve"> Committee for Public-Private Partnerships</w:t>
            </w:r>
            <w:r>
              <w:rPr>
                <w:lang w:val="en"/>
              </w:rPr>
              <w:t xml:space="preserve">, which </w:t>
            </w:r>
            <w:r w:rsidRPr="004449EC">
              <w:rPr>
                <w:lang w:val="en"/>
              </w:rPr>
              <w:t>consists of the Minister of Development and Investments, the Minister of Finance, the Minister of Environment and Energy, the Minister of Infrastructure and Transport and the Minister of State, responsible for the operational support of the Prime Minister in the applied programming of public policies</w:t>
            </w:r>
            <w:r>
              <w:rPr>
                <w:lang w:val="en"/>
              </w:rPr>
              <w:t>. Its responsibilities are:</w:t>
            </w:r>
          </w:p>
          <w:p w14:paraId="47BC723C" w14:textId="448C377B" w:rsidR="004449EC" w:rsidRPr="004449EC" w:rsidRDefault="004449EC" w:rsidP="004449EC">
            <w:pPr>
              <w:pStyle w:val="Prrafodelista"/>
              <w:numPr>
                <w:ilvl w:val="0"/>
                <w:numId w:val="9"/>
              </w:numPr>
              <w:tabs>
                <w:tab w:val="left" w:pos="7655"/>
              </w:tabs>
              <w:jc w:val="both"/>
              <w:rPr>
                <w:rFonts w:cstheme="minorHAnsi"/>
                <w:lang w:val="en-US"/>
              </w:rPr>
            </w:pPr>
            <w:r w:rsidRPr="004449EC">
              <w:rPr>
                <w:lang w:val="en"/>
              </w:rPr>
              <w:t xml:space="preserve">approves the inclusion of </w:t>
            </w:r>
            <w:r>
              <w:rPr>
                <w:lang w:val="en-US"/>
              </w:rPr>
              <w:t>consortium</w:t>
            </w:r>
            <w:r w:rsidRPr="004449EC">
              <w:rPr>
                <w:lang w:val="en"/>
              </w:rPr>
              <w:t>s under the provisions of this Law or withdraws such approvals;</w:t>
            </w:r>
          </w:p>
          <w:p w14:paraId="2377308E" w14:textId="77777777" w:rsidR="004449EC" w:rsidRPr="004449EC" w:rsidRDefault="004449EC" w:rsidP="004449EC">
            <w:pPr>
              <w:pStyle w:val="Prrafodelista"/>
              <w:numPr>
                <w:ilvl w:val="0"/>
                <w:numId w:val="9"/>
              </w:numPr>
              <w:tabs>
                <w:tab w:val="left" w:pos="7655"/>
              </w:tabs>
              <w:jc w:val="both"/>
              <w:rPr>
                <w:rFonts w:cstheme="minorHAnsi"/>
                <w:lang w:val="en-US"/>
              </w:rPr>
            </w:pPr>
            <w:r w:rsidRPr="004449EC">
              <w:rPr>
                <w:lang w:val="en"/>
              </w:rPr>
              <w:t>decides on the inclusion in the Public Investment Program of the contractual consideration payable to private entities,</w:t>
            </w:r>
          </w:p>
          <w:p w14:paraId="75E49143" w14:textId="5158910F" w:rsidR="004449EC" w:rsidRPr="004449EC" w:rsidRDefault="004449EC" w:rsidP="004449EC">
            <w:pPr>
              <w:pStyle w:val="Prrafodelista"/>
              <w:numPr>
                <w:ilvl w:val="0"/>
                <w:numId w:val="9"/>
              </w:numPr>
              <w:tabs>
                <w:tab w:val="left" w:pos="7655"/>
              </w:tabs>
              <w:jc w:val="both"/>
              <w:rPr>
                <w:rFonts w:cstheme="minorHAnsi"/>
                <w:lang w:val="en-US"/>
              </w:rPr>
            </w:pPr>
            <w:r w:rsidRPr="004449EC">
              <w:rPr>
                <w:lang w:val="en"/>
              </w:rPr>
              <w:t xml:space="preserve">decides whether or not the State will participate in the financing of the construction of the works or the provision of the services </w:t>
            </w:r>
            <w:r w:rsidRPr="004449EC">
              <w:rPr>
                <w:lang w:val="en"/>
              </w:rPr>
              <w:lastRenderedPageBreak/>
              <w:t xml:space="preserve">which are the subject of the </w:t>
            </w:r>
            <w:r>
              <w:rPr>
                <w:lang w:val="en-US"/>
              </w:rPr>
              <w:t>consortium</w:t>
            </w:r>
            <w:r>
              <w:rPr>
                <w:lang w:val="en"/>
              </w:rPr>
              <w:t>,</w:t>
            </w:r>
          </w:p>
          <w:p w14:paraId="12A0E454" w14:textId="77777777" w:rsidR="004449EC" w:rsidRPr="004449EC" w:rsidRDefault="004449EC" w:rsidP="004449EC">
            <w:pPr>
              <w:pStyle w:val="Prrafodelista"/>
              <w:numPr>
                <w:ilvl w:val="0"/>
                <w:numId w:val="9"/>
              </w:numPr>
              <w:tabs>
                <w:tab w:val="left" w:pos="7655"/>
              </w:tabs>
              <w:jc w:val="both"/>
              <w:rPr>
                <w:rFonts w:cstheme="minorHAnsi"/>
                <w:lang w:val="en-US"/>
              </w:rPr>
            </w:pPr>
            <w:r w:rsidRPr="004449EC">
              <w:rPr>
                <w:lang w:val="en"/>
              </w:rPr>
              <w:t>take</w:t>
            </w:r>
            <w:r>
              <w:rPr>
                <w:lang w:val="en"/>
              </w:rPr>
              <w:t>s</w:t>
            </w:r>
            <w:r w:rsidRPr="004449EC">
              <w:rPr>
                <w:lang w:val="en"/>
              </w:rPr>
              <w:t xml:space="preserve"> any other relevant decision.</w:t>
            </w:r>
          </w:p>
          <w:p w14:paraId="23FC180F" w14:textId="77777777" w:rsidR="004449EC" w:rsidRDefault="004449EC" w:rsidP="004449EC">
            <w:pPr>
              <w:tabs>
                <w:tab w:val="left" w:pos="7655"/>
              </w:tabs>
              <w:jc w:val="both"/>
              <w:rPr>
                <w:rFonts w:cstheme="minorHAnsi"/>
                <w:lang w:val="en-US"/>
              </w:rPr>
            </w:pPr>
          </w:p>
          <w:p w14:paraId="7A272B5B" w14:textId="38603E53" w:rsidR="004449EC" w:rsidRPr="00C724E1" w:rsidRDefault="00C724E1" w:rsidP="004449EC">
            <w:pPr>
              <w:tabs>
                <w:tab w:val="left" w:pos="7655"/>
              </w:tabs>
              <w:jc w:val="both"/>
              <w:rPr>
                <w:rFonts w:cstheme="minorHAnsi"/>
                <w:lang w:val="en-US"/>
              </w:rPr>
            </w:pPr>
            <w:r>
              <w:rPr>
                <w:lang w:val="en"/>
              </w:rPr>
              <w:t xml:space="preserve">Also, the </w:t>
            </w:r>
            <w:r w:rsidRPr="00755920">
              <w:rPr>
                <w:rStyle w:val="Textoennegrita"/>
                <w:lang w:val="en"/>
              </w:rPr>
              <w:t>Single Independent Public Procurement Authority</w:t>
            </w:r>
            <w:r>
              <w:rPr>
                <w:rStyle w:val="Textoennegrita"/>
                <w:b w:val="0"/>
                <w:bCs w:val="0"/>
                <w:lang w:val="en"/>
              </w:rPr>
              <w:t xml:space="preserve">, which </w:t>
            </w:r>
            <w:r>
              <w:rPr>
                <w:lang w:val="en"/>
              </w:rPr>
              <w:t>ensures transparency, efficiency, coherence and harmonization of the procedures for the award and execution of public contracts with national and European law.</w:t>
            </w:r>
          </w:p>
        </w:tc>
        <w:tc>
          <w:tcPr>
            <w:tcW w:w="4363" w:type="dxa"/>
          </w:tcPr>
          <w:p w14:paraId="4FC95DD8" w14:textId="6F35E8C2" w:rsidR="00C94270" w:rsidRPr="00D0772A" w:rsidRDefault="00D0772A" w:rsidP="006B689C">
            <w:pPr>
              <w:tabs>
                <w:tab w:val="left" w:pos="7655"/>
              </w:tabs>
              <w:jc w:val="both"/>
              <w:rPr>
                <w:rFonts w:cstheme="minorHAnsi"/>
                <w:lang w:val="en-US"/>
              </w:rPr>
            </w:pPr>
            <w:r w:rsidRPr="00D0772A">
              <w:rPr>
                <w:rFonts w:cstheme="minorHAnsi"/>
                <w:lang w:val="en-US"/>
              </w:rPr>
              <w:lastRenderedPageBreak/>
              <w:t>The Greek Government is responsible for legislating</w:t>
            </w:r>
            <w:r w:rsidR="003A17B3">
              <w:rPr>
                <w:rFonts w:cstheme="minorHAnsi"/>
                <w:lang w:val="en-US"/>
              </w:rPr>
              <w:t xml:space="preserve"> the corresponding law framework</w:t>
            </w:r>
            <w:r w:rsidRPr="00D0772A">
              <w:rPr>
                <w:rFonts w:cstheme="minorHAnsi"/>
                <w:lang w:val="en-US"/>
              </w:rPr>
              <w:t xml:space="preserve">. The </w:t>
            </w:r>
            <w:proofErr w:type="spellStart"/>
            <w:r w:rsidRPr="00D0772A">
              <w:rPr>
                <w:rFonts w:cstheme="minorHAnsi"/>
                <w:lang w:val="en-US"/>
              </w:rPr>
              <w:t>Interministerial</w:t>
            </w:r>
            <w:proofErr w:type="spellEnd"/>
            <w:r w:rsidRPr="00D0772A">
              <w:rPr>
                <w:rFonts w:cstheme="minorHAnsi"/>
                <w:lang w:val="en-US"/>
              </w:rPr>
              <w:t xml:space="preserve"> Committee for Public-Private Partnerships specializes in government policy for the execution of projects and the provision of services with the participation of private capital. The Single Independent Public Procurement Authority is responsible for the control of its observance by public bodies and contracting authorities.</w:t>
            </w:r>
          </w:p>
        </w:tc>
        <w:tc>
          <w:tcPr>
            <w:tcW w:w="2559" w:type="dxa"/>
          </w:tcPr>
          <w:p w14:paraId="7B2218E8" w14:textId="6D57C1B1" w:rsidR="00C94270" w:rsidRPr="00D0772A" w:rsidRDefault="003A17B3" w:rsidP="006B689C">
            <w:pPr>
              <w:tabs>
                <w:tab w:val="left" w:pos="7655"/>
              </w:tabs>
              <w:jc w:val="both"/>
              <w:rPr>
                <w:rFonts w:cstheme="minorHAnsi"/>
                <w:lang w:val="en-US"/>
              </w:rPr>
            </w:pPr>
            <w:r w:rsidRPr="00D0772A">
              <w:rPr>
                <w:rFonts w:cstheme="minorHAnsi"/>
                <w:lang w:val="en-US"/>
              </w:rPr>
              <w:t xml:space="preserve">The Single Independent Public Procurement Authority </w:t>
            </w:r>
            <w:r w:rsidRPr="003A17B3">
              <w:rPr>
                <w:rFonts w:cstheme="minorHAnsi"/>
                <w:lang w:val="en-US"/>
              </w:rPr>
              <w:t>enjoys operational independence, administrative and financial autonomy and is not subject to control or supervision by governmental bodies or other independent or administrative authority. The Authority is subject to the control of the Hellenic Parliament</w:t>
            </w:r>
            <w:r>
              <w:rPr>
                <w:rFonts w:cstheme="minorHAnsi"/>
                <w:lang w:val="en-US"/>
              </w:rPr>
              <w:t>.</w:t>
            </w:r>
          </w:p>
        </w:tc>
      </w:tr>
      <w:tr w:rsidR="00C94270" w:rsidRPr="00CD394C" w14:paraId="6551B391" w14:textId="77777777" w:rsidTr="000C74EE">
        <w:tc>
          <w:tcPr>
            <w:tcW w:w="491" w:type="dxa"/>
            <w:shd w:val="clear" w:color="auto" w:fill="C36E73"/>
          </w:tcPr>
          <w:p w14:paraId="54143289" w14:textId="3D4A730A" w:rsidR="00C94270" w:rsidRPr="006B689C" w:rsidRDefault="00C94270" w:rsidP="006B689C">
            <w:pPr>
              <w:tabs>
                <w:tab w:val="left" w:pos="7655"/>
              </w:tabs>
              <w:jc w:val="both"/>
              <w:rPr>
                <w:rFonts w:cstheme="minorHAnsi"/>
                <w:b/>
                <w:bCs/>
                <w:color w:val="FFFFFF" w:themeColor="background1"/>
                <w:lang w:val="en-GB"/>
              </w:rPr>
            </w:pPr>
            <w:r w:rsidRPr="006B689C">
              <w:rPr>
                <w:rFonts w:cstheme="minorHAnsi"/>
                <w:b/>
                <w:bCs/>
                <w:color w:val="FFFFFF" w:themeColor="background1"/>
                <w:lang w:val="en-GB"/>
              </w:rPr>
              <w:t>7</w:t>
            </w:r>
          </w:p>
        </w:tc>
        <w:tc>
          <w:tcPr>
            <w:tcW w:w="2914" w:type="dxa"/>
            <w:shd w:val="clear" w:color="auto" w:fill="auto"/>
          </w:tcPr>
          <w:p w14:paraId="25E389E3" w14:textId="7428B0A7" w:rsidR="00C94270" w:rsidRPr="006B689C" w:rsidRDefault="00C94270" w:rsidP="006B689C">
            <w:pPr>
              <w:tabs>
                <w:tab w:val="left" w:pos="7655"/>
              </w:tabs>
              <w:jc w:val="both"/>
              <w:rPr>
                <w:rFonts w:cstheme="minorHAnsi"/>
                <w:b/>
                <w:bCs/>
                <w:color w:val="80181F"/>
                <w:lang w:val="en-GB"/>
              </w:rPr>
            </w:pPr>
            <w:r w:rsidRPr="006B689C">
              <w:rPr>
                <w:rFonts w:cstheme="minorHAnsi"/>
                <w:b/>
                <w:bCs/>
                <w:color w:val="80181F"/>
                <w:lang w:val="en-GB"/>
              </w:rPr>
              <w:t>Administration - competent executive body PP</w:t>
            </w:r>
          </w:p>
        </w:tc>
        <w:tc>
          <w:tcPr>
            <w:tcW w:w="3848" w:type="dxa"/>
          </w:tcPr>
          <w:p w14:paraId="252D9452" w14:textId="4713025C" w:rsidR="00C94270" w:rsidRPr="00016FF0" w:rsidRDefault="00A307A8" w:rsidP="008776D9">
            <w:pPr>
              <w:tabs>
                <w:tab w:val="left" w:pos="7655"/>
              </w:tabs>
              <w:jc w:val="both"/>
              <w:rPr>
                <w:rFonts w:cstheme="minorHAnsi"/>
                <w:lang w:val="en-US"/>
              </w:rPr>
            </w:pPr>
            <w:r>
              <w:rPr>
                <w:rFonts w:cstheme="minorHAnsi"/>
                <w:lang w:val="en-GB"/>
              </w:rPr>
              <w:t xml:space="preserve">The </w:t>
            </w:r>
            <w:proofErr w:type="spellStart"/>
            <w:r w:rsidRPr="00A307A8">
              <w:rPr>
                <w:rFonts w:cstheme="minorHAnsi"/>
                <w:lang w:val="en-GB"/>
              </w:rPr>
              <w:t>Interministerial</w:t>
            </w:r>
            <w:proofErr w:type="spellEnd"/>
            <w:r w:rsidRPr="00A307A8">
              <w:rPr>
                <w:rFonts w:cstheme="minorHAnsi"/>
                <w:lang w:val="en-GB"/>
              </w:rPr>
              <w:t xml:space="preserve"> Committee for Public-Private Partnerships</w:t>
            </w:r>
            <w:r>
              <w:rPr>
                <w:rFonts w:cstheme="minorHAnsi"/>
                <w:lang w:val="en-GB"/>
              </w:rPr>
              <w:t xml:space="preserve"> along with the </w:t>
            </w:r>
            <w:r w:rsidRPr="00A307A8">
              <w:rPr>
                <w:rFonts w:cstheme="minorHAnsi"/>
                <w:lang w:val="en-GB"/>
              </w:rPr>
              <w:t>Single Independent Public Procurement Authority</w:t>
            </w:r>
            <w:r>
              <w:rPr>
                <w:rFonts w:cstheme="minorHAnsi"/>
                <w:lang w:val="en-GB"/>
              </w:rPr>
              <w:t>.</w:t>
            </w:r>
            <w:r w:rsidR="008776D9">
              <w:rPr>
                <w:rFonts w:cstheme="minorHAnsi"/>
                <w:lang w:val="en-GB"/>
              </w:rPr>
              <w:t xml:space="preserve"> </w:t>
            </w:r>
          </w:p>
        </w:tc>
        <w:tc>
          <w:tcPr>
            <w:tcW w:w="4363" w:type="dxa"/>
          </w:tcPr>
          <w:p w14:paraId="609FD2DF" w14:textId="36772018" w:rsidR="00C94270" w:rsidRPr="000E5E67" w:rsidRDefault="000E5E67" w:rsidP="006B689C">
            <w:pPr>
              <w:tabs>
                <w:tab w:val="left" w:pos="7655"/>
              </w:tabs>
              <w:jc w:val="both"/>
              <w:rPr>
                <w:rFonts w:cstheme="minorHAnsi"/>
                <w:lang w:val="en-US"/>
              </w:rPr>
            </w:pPr>
            <w:r w:rsidRPr="000E5E67">
              <w:rPr>
                <w:lang w:val="en"/>
              </w:rPr>
              <w:t xml:space="preserve">The </w:t>
            </w:r>
            <w:proofErr w:type="spellStart"/>
            <w:r w:rsidRPr="000E5E67">
              <w:rPr>
                <w:lang w:val="en"/>
              </w:rPr>
              <w:t>Interministerial</w:t>
            </w:r>
            <w:proofErr w:type="spellEnd"/>
            <w:r w:rsidRPr="000E5E67">
              <w:rPr>
                <w:lang w:val="en"/>
              </w:rPr>
              <w:t xml:space="preserve"> Committee for Public-Private Partnerships </w:t>
            </w:r>
            <w:r>
              <w:rPr>
                <w:lang w:val="en"/>
              </w:rPr>
              <w:t>defines the national policy and strategy while the</w:t>
            </w:r>
            <w:r w:rsidRPr="00A307A8">
              <w:rPr>
                <w:lang w:val="en"/>
              </w:rPr>
              <w:t xml:space="preserve"> Single Independent Public Procurement Author</w:t>
            </w:r>
            <w:r w:rsidRPr="000E5E67">
              <w:rPr>
                <w:lang w:val="en"/>
              </w:rPr>
              <w:t xml:space="preserve"> advises on the legality of any provision of draft law or regulatory act concerning public procurement and participates in the relevant legislative committees.</w:t>
            </w:r>
          </w:p>
        </w:tc>
        <w:tc>
          <w:tcPr>
            <w:tcW w:w="2559" w:type="dxa"/>
          </w:tcPr>
          <w:p w14:paraId="6E69A0FB" w14:textId="77777777" w:rsidR="00C94270" w:rsidRPr="000E5E67" w:rsidRDefault="00C94270" w:rsidP="006B689C">
            <w:pPr>
              <w:tabs>
                <w:tab w:val="left" w:pos="7655"/>
              </w:tabs>
              <w:jc w:val="both"/>
              <w:rPr>
                <w:rFonts w:cstheme="minorHAnsi"/>
                <w:lang w:val="en-US"/>
              </w:rPr>
            </w:pPr>
          </w:p>
        </w:tc>
      </w:tr>
      <w:tr w:rsidR="00C94270" w:rsidRPr="006B689C" w14:paraId="477FA2C1" w14:textId="77777777" w:rsidTr="000C74EE">
        <w:tc>
          <w:tcPr>
            <w:tcW w:w="491" w:type="dxa"/>
            <w:shd w:val="clear" w:color="auto" w:fill="C36E73"/>
          </w:tcPr>
          <w:p w14:paraId="0A62C195" w14:textId="0283D1D8" w:rsidR="00C94270" w:rsidRPr="006B689C" w:rsidRDefault="00C94270" w:rsidP="006B689C">
            <w:pPr>
              <w:tabs>
                <w:tab w:val="left" w:pos="7655"/>
              </w:tabs>
              <w:jc w:val="both"/>
              <w:rPr>
                <w:rFonts w:cstheme="minorHAnsi"/>
                <w:b/>
                <w:bCs/>
                <w:color w:val="FFFFFF" w:themeColor="background1"/>
                <w:lang w:val="en-GB"/>
              </w:rPr>
            </w:pPr>
            <w:r w:rsidRPr="006B689C">
              <w:rPr>
                <w:rFonts w:cstheme="minorHAnsi"/>
                <w:b/>
                <w:bCs/>
                <w:color w:val="FFFFFF" w:themeColor="background1"/>
                <w:lang w:val="en-GB"/>
              </w:rPr>
              <w:t>8</w:t>
            </w:r>
          </w:p>
        </w:tc>
        <w:tc>
          <w:tcPr>
            <w:tcW w:w="2914" w:type="dxa"/>
            <w:shd w:val="clear" w:color="auto" w:fill="auto"/>
          </w:tcPr>
          <w:p w14:paraId="09A926EE" w14:textId="62CBB3A4" w:rsidR="00C94270" w:rsidRPr="006B689C" w:rsidRDefault="00C94270" w:rsidP="006B689C">
            <w:pPr>
              <w:tabs>
                <w:tab w:val="left" w:pos="7655"/>
              </w:tabs>
              <w:jc w:val="both"/>
              <w:rPr>
                <w:rFonts w:cstheme="minorHAnsi"/>
                <w:b/>
                <w:bCs/>
                <w:color w:val="80181F"/>
                <w:lang w:val="en-GB"/>
              </w:rPr>
            </w:pPr>
            <w:r w:rsidRPr="006B689C">
              <w:rPr>
                <w:rFonts w:cstheme="minorHAnsi"/>
                <w:b/>
                <w:bCs/>
                <w:color w:val="80181F"/>
                <w:lang w:val="en-GB"/>
              </w:rPr>
              <w:t>Measures promoting or encouraging PP and PPPs</w:t>
            </w:r>
          </w:p>
        </w:tc>
        <w:tc>
          <w:tcPr>
            <w:tcW w:w="3848" w:type="dxa"/>
          </w:tcPr>
          <w:p w14:paraId="2186F26F" w14:textId="0A128877" w:rsidR="007D7378" w:rsidRPr="00153DD2" w:rsidRDefault="007D7378" w:rsidP="008776D9">
            <w:pPr>
              <w:pStyle w:val="Prrafodelista"/>
              <w:numPr>
                <w:ilvl w:val="1"/>
                <w:numId w:val="9"/>
              </w:numPr>
              <w:tabs>
                <w:tab w:val="clear" w:pos="1440"/>
                <w:tab w:val="num" w:pos="699"/>
                <w:tab w:val="left" w:pos="7655"/>
              </w:tabs>
              <w:ind w:left="727" w:hanging="714"/>
              <w:jc w:val="both"/>
              <w:rPr>
                <w:rFonts w:cstheme="minorHAnsi"/>
                <w:lang w:val="en-US"/>
              </w:rPr>
            </w:pPr>
            <w:r w:rsidRPr="00153DD2">
              <w:rPr>
                <w:rFonts w:cstheme="minorHAnsi"/>
                <w:lang w:val="en-US"/>
              </w:rPr>
              <w:t xml:space="preserve">Timely start of the payment </w:t>
            </w:r>
            <w:r w:rsidR="0077275D" w:rsidRPr="00153DD2">
              <w:rPr>
                <w:rFonts w:cstheme="minorHAnsi"/>
                <w:lang w:val="en-US"/>
              </w:rPr>
              <w:t>of</w:t>
            </w:r>
            <w:r w:rsidRPr="00153DD2">
              <w:rPr>
                <w:rFonts w:cstheme="minorHAnsi"/>
                <w:lang w:val="en-US"/>
              </w:rPr>
              <w:t xml:space="preserve"> payments or fees paid by individuals.</w:t>
            </w:r>
          </w:p>
          <w:p w14:paraId="510F529B" w14:textId="77777777" w:rsidR="007D7378" w:rsidRPr="00153DD2" w:rsidRDefault="007D7378" w:rsidP="008776D9">
            <w:pPr>
              <w:pStyle w:val="Prrafodelista"/>
              <w:numPr>
                <w:ilvl w:val="1"/>
                <w:numId w:val="9"/>
              </w:numPr>
              <w:tabs>
                <w:tab w:val="clear" w:pos="1440"/>
                <w:tab w:val="num" w:pos="699"/>
                <w:tab w:val="left" w:pos="7655"/>
              </w:tabs>
              <w:ind w:left="727" w:hanging="714"/>
              <w:jc w:val="both"/>
              <w:rPr>
                <w:rFonts w:cstheme="minorHAnsi"/>
                <w:lang w:val="en-US"/>
              </w:rPr>
            </w:pPr>
            <w:r w:rsidRPr="00153DD2">
              <w:rPr>
                <w:rFonts w:cstheme="minorHAnsi"/>
                <w:lang w:val="en-US"/>
              </w:rPr>
              <w:t>Avoidance of cost increases, which are usually borne by the individual.</w:t>
            </w:r>
          </w:p>
          <w:p w14:paraId="53E0ECAF" w14:textId="77CFFDA6" w:rsidR="007D7378" w:rsidRPr="00153DD2" w:rsidRDefault="007D7378" w:rsidP="008776D9">
            <w:pPr>
              <w:pStyle w:val="Prrafodelista"/>
              <w:numPr>
                <w:ilvl w:val="1"/>
                <w:numId w:val="9"/>
              </w:numPr>
              <w:tabs>
                <w:tab w:val="clear" w:pos="1440"/>
                <w:tab w:val="num" w:pos="699"/>
                <w:tab w:val="left" w:pos="7655"/>
              </w:tabs>
              <w:ind w:left="727" w:hanging="714"/>
              <w:jc w:val="both"/>
              <w:rPr>
                <w:rFonts w:cstheme="minorHAnsi"/>
                <w:lang w:val="en-US"/>
              </w:rPr>
            </w:pPr>
            <w:r w:rsidRPr="00153DD2">
              <w:rPr>
                <w:rFonts w:cstheme="minorHAnsi"/>
                <w:lang w:val="en-US"/>
              </w:rPr>
              <w:t>Possibility of risk-sharing also in the public sector and not only in private individuals.</w:t>
            </w:r>
          </w:p>
          <w:p w14:paraId="0142C610" w14:textId="79B517EB" w:rsidR="00635CA3" w:rsidRPr="00153DD2" w:rsidRDefault="00635CA3" w:rsidP="008776D9">
            <w:pPr>
              <w:pStyle w:val="Prrafodelista"/>
              <w:numPr>
                <w:ilvl w:val="1"/>
                <w:numId w:val="9"/>
              </w:numPr>
              <w:tabs>
                <w:tab w:val="clear" w:pos="1440"/>
                <w:tab w:val="num" w:pos="699"/>
                <w:tab w:val="left" w:pos="7655"/>
              </w:tabs>
              <w:ind w:left="727" w:hanging="714"/>
              <w:jc w:val="both"/>
              <w:rPr>
                <w:rFonts w:cstheme="minorHAnsi"/>
                <w:lang w:val="en-US"/>
              </w:rPr>
            </w:pPr>
            <w:r w:rsidRPr="00153DD2">
              <w:rPr>
                <w:rFonts w:cstheme="minorHAnsi"/>
                <w:lang w:val="en"/>
              </w:rPr>
              <w:t xml:space="preserve">Very carefully designed methodology of payback mode in PPPs, incorporating all those </w:t>
            </w:r>
            <w:r w:rsidRPr="00153DD2">
              <w:rPr>
                <w:rFonts w:cstheme="minorHAnsi"/>
                <w:lang w:val="en"/>
              </w:rPr>
              <w:lastRenderedPageBreak/>
              <w:t>parameters that ensure the benefit for the public.</w:t>
            </w:r>
          </w:p>
          <w:p w14:paraId="39473BF9" w14:textId="76E4D062" w:rsidR="006912B5" w:rsidRPr="00153DD2" w:rsidRDefault="007D7378" w:rsidP="008776D9">
            <w:pPr>
              <w:pStyle w:val="Prrafodelista"/>
              <w:numPr>
                <w:ilvl w:val="1"/>
                <w:numId w:val="9"/>
              </w:numPr>
              <w:tabs>
                <w:tab w:val="clear" w:pos="1440"/>
                <w:tab w:val="num" w:pos="699"/>
                <w:tab w:val="left" w:pos="7655"/>
              </w:tabs>
              <w:ind w:left="727" w:hanging="714"/>
              <w:jc w:val="both"/>
              <w:rPr>
                <w:rFonts w:cstheme="minorHAnsi"/>
                <w:lang w:val="en-US"/>
              </w:rPr>
            </w:pPr>
            <w:r w:rsidRPr="00153DD2">
              <w:rPr>
                <w:rFonts w:cstheme="minorHAnsi"/>
                <w:lang w:val="en-US"/>
              </w:rPr>
              <w:t>Payment of additional funding, if needed.</w:t>
            </w:r>
          </w:p>
        </w:tc>
        <w:tc>
          <w:tcPr>
            <w:tcW w:w="4363" w:type="dxa"/>
          </w:tcPr>
          <w:p w14:paraId="7CD48C2E" w14:textId="0B56D5A5" w:rsidR="00C94270" w:rsidRPr="00153DD2" w:rsidRDefault="0078210E" w:rsidP="006B689C">
            <w:pPr>
              <w:tabs>
                <w:tab w:val="left" w:pos="7655"/>
              </w:tabs>
              <w:jc w:val="both"/>
              <w:rPr>
                <w:rFonts w:cstheme="minorHAnsi"/>
                <w:lang w:val="en-US"/>
              </w:rPr>
            </w:pPr>
            <w:r w:rsidRPr="00153DD2">
              <w:rPr>
                <w:lang w:val="en"/>
              </w:rPr>
              <w:lastRenderedPageBreak/>
              <w:t xml:space="preserve">Everything is established </w:t>
            </w:r>
            <w:r w:rsidRPr="00153DD2">
              <w:rPr>
                <w:lang w:val="en-US"/>
              </w:rPr>
              <w:t xml:space="preserve">and granted </w:t>
            </w:r>
            <w:r w:rsidRPr="00153DD2">
              <w:rPr>
                <w:lang w:val="en"/>
              </w:rPr>
              <w:t>through the aforementioned Greek laws and the European legislation.</w:t>
            </w:r>
          </w:p>
        </w:tc>
        <w:tc>
          <w:tcPr>
            <w:tcW w:w="2559" w:type="dxa"/>
          </w:tcPr>
          <w:p w14:paraId="0112C0EB" w14:textId="52CED710" w:rsidR="00C94270" w:rsidRPr="006912B5" w:rsidRDefault="006912B5" w:rsidP="006B689C">
            <w:pPr>
              <w:tabs>
                <w:tab w:val="left" w:pos="7655"/>
              </w:tabs>
              <w:jc w:val="both"/>
              <w:rPr>
                <w:rFonts w:cstheme="minorHAnsi"/>
                <w:lang w:val="el-GR"/>
              </w:rPr>
            </w:pPr>
            <w:r>
              <w:rPr>
                <w:rFonts w:cstheme="minorHAnsi"/>
                <w:lang w:val="el-GR"/>
              </w:rPr>
              <w:t>-</w:t>
            </w:r>
          </w:p>
        </w:tc>
      </w:tr>
      <w:tr w:rsidR="00C94270" w:rsidRPr="00CD394C" w14:paraId="1A37AE37" w14:textId="77777777" w:rsidTr="000C74EE">
        <w:tc>
          <w:tcPr>
            <w:tcW w:w="491" w:type="dxa"/>
            <w:shd w:val="clear" w:color="auto" w:fill="C36E73"/>
          </w:tcPr>
          <w:p w14:paraId="0693A67A" w14:textId="77AC3DB5" w:rsidR="00C94270" w:rsidRPr="006B689C" w:rsidRDefault="00C94270" w:rsidP="006B689C">
            <w:pPr>
              <w:tabs>
                <w:tab w:val="left" w:pos="7655"/>
              </w:tabs>
              <w:jc w:val="both"/>
              <w:rPr>
                <w:rFonts w:cstheme="minorHAnsi"/>
                <w:b/>
                <w:bCs/>
                <w:color w:val="FFFFFF" w:themeColor="background1"/>
                <w:lang w:val="en-GB"/>
              </w:rPr>
            </w:pPr>
            <w:r w:rsidRPr="006B689C">
              <w:rPr>
                <w:rFonts w:cstheme="minorHAnsi"/>
                <w:b/>
                <w:bCs/>
                <w:color w:val="FFFFFF" w:themeColor="background1"/>
                <w:lang w:val="en-GB"/>
              </w:rPr>
              <w:t>9</w:t>
            </w:r>
          </w:p>
        </w:tc>
        <w:tc>
          <w:tcPr>
            <w:tcW w:w="2914" w:type="dxa"/>
            <w:shd w:val="clear" w:color="auto" w:fill="auto"/>
          </w:tcPr>
          <w:p w14:paraId="69664586" w14:textId="0B87A016" w:rsidR="00C94270" w:rsidRPr="006B689C" w:rsidRDefault="00C94270" w:rsidP="006B689C">
            <w:pPr>
              <w:tabs>
                <w:tab w:val="left" w:pos="7655"/>
              </w:tabs>
              <w:jc w:val="both"/>
              <w:rPr>
                <w:rFonts w:cstheme="minorHAnsi"/>
                <w:b/>
                <w:bCs/>
                <w:color w:val="80181F"/>
                <w:lang w:val="en-GB"/>
              </w:rPr>
            </w:pPr>
            <w:r w:rsidRPr="006B689C">
              <w:rPr>
                <w:rFonts w:cstheme="minorHAnsi"/>
                <w:b/>
                <w:bCs/>
                <w:color w:val="80181F"/>
                <w:lang w:val="en-GB"/>
              </w:rPr>
              <w:t>Other PP and PPP related legislation</w:t>
            </w:r>
          </w:p>
        </w:tc>
        <w:tc>
          <w:tcPr>
            <w:tcW w:w="3848" w:type="dxa"/>
          </w:tcPr>
          <w:p w14:paraId="13861028" w14:textId="1C202AB3" w:rsidR="00C94270" w:rsidRPr="00153DD2" w:rsidRDefault="008733B9" w:rsidP="008733B9">
            <w:pPr>
              <w:jc w:val="both"/>
              <w:rPr>
                <w:rFonts w:cstheme="minorHAnsi"/>
                <w:lang w:val="en-US"/>
              </w:rPr>
            </w:pPr>
            <w:r w:rsidRPr="00153DD2">
              <w:rPr>
                <w:rFonts w:cstheme="minorHAnsi"/>
                <w:lang w:val="en-US"/>
              </w:rPr>
              <w:t xml:space="preserve">Ministerial Decisions have been issued from time to time concerning PPP projects that are being implemented and PPs that have been signed. These Decisions refer to regulatory issues of their implementation, such as the amendment of their general terms or the establishment of an Evaluation Committee of PPPs and PPs. Also, decisions of Greek Courts </w:t>
            </w:r>
            <w:r w:rsidR="0023365D" w:rsidRPr="00153DD2">
              <w:rPr>
                <w:rFonts w:cstheme="minorHAnsi"/>
                <w:lang w:val="en-US"/>
              </w:rPr>
              <w:t>and the Hellenic Court of Audit (</w:t>
            </w:r>
            <w:r w:rsidR="0023365D" w:rsidRPr="00153DD2">
              <w:rPr>
                <w:rFonts w:cstheme="minorHAnsi"/>
                <w:lang w:val="el-GR"/>
              </w:rPr>
              <w:t>ΕΛΕΓΚΤΙΚΟ</w:t>
            </w:r>
            <w:r w:rsidR="0023365D" w:rsidRPr="00153DD2">
              <w:rPr>
                <w:rFonts w:cstheme="minorHAnsi"/>
                <w:lang w:val="en-US"/>
              </w:rPr>
              <w:t xml:space="preserve"> </w:t>
            </w:r>
            <w:r w:rsidR="0023365D" w:rsidRPr="00153DD2">
              <w:rPr>
                <w:rFonts w:cstheme="minorHAnsi"/>
                <w:lang w:val="el-GR"/>
              </w:rPr>
              <w:t>ΣΥΝΕΔΡΙΟ</w:t>
            </w:r>
            <w:r w:rsidR="0023365D" w:rsidRPr="00153DD2">
              <w:rPr>
                <w:rFonts w:cstheme="minorHAnsi"/>
                <w:lang w:val="en-US"/>
              </w:rPr>
              <w:t xml:space="preserve">) </w:t>
            </w:r>
            <w:r w:rsidRPr="00153DD2">
              <w:rPr>
                <w:rFonts w:cstheme="minorHAnsi"/>
                <w:lang w:val="en-US"/>
              </w:rPr>
              <w:t>have been issued, which concern individual issues</w:t>
            </w:r>
            <w:r w:rsidR="0023365D" w:rsidRPr="00153DD2">
              <w:rPr>
                <w:rFonts w:cstheme="minorHAnsi"/>
                <w:lang w:val="en-US"/>
              </w:rPr>
              <w:t>, and serve as law precedents</w:t>
            </w:r>
            <w:r w:rsidRPr="00153DD2">
              <w:rPr>
                <w:rFonts w:cstheme="minorHAnsi"/>
                <w:lang w:val="en-US"/>
              </w:rPr>
              <w:t>.</w:t>
            </w:r>
          </w:p>
        </w:tc>
        <w:tc>
          <w:tcPr>
            <w:tcW w:w="4363" w:type="dxa"/>
          </w:tcPr>
          <w:p w14:paraId="5B53EACA" w14:textId="1912CD14" w:rsidR="00E25282" w:rsidRPr="00153DD2" w:rsidRDefault="00E25282" w:rsidP="00E25282">
            <w:pPr>
              <w:jc w:val="both"/>
              <w:rPr>
                <w:rFonts w:cstheme="minorHAnsi"/>
                <w:lang w:val="en-US"/>
              </w:rPr>
            </w:pPr>
            <w:r w:rsidRPr="00153DD2">
              <w:rPr>
                <w:rFonts w:cstheme="minorHAnsi"/>
                <w:lang w:val="en-US"/>
              </w:rPr>
              <w:t>The issuance of these Decisions by the Greek Ministries and Courts</w:t>
            </w:r>
            <w:r w:rsidR="0023365D" w:rsidRPr="00153DD2">
              <w:rPr>
                <w:rFonts w:cstheme="minorHAnsi"/>
                <w:lang w:val="en-US"/>
              </w:rPr>
              <w:t>,</w:t>
            </w:r>
            <w:r w:rsidRPr="00153DD2">
              <w:rPr>
                <w:rFonts w:cstheme="minorHAnsi"/>
                <w:lang w:val="en-US"/>
              </w:rPr>
              <w:t xml:space="preserve"> is part of the framework of maintaining the transparency of the procedures and the general and public interest. Therefore, they aim at the implementation of procedures and projects that serve the Greek society.</w:t>
            </w:r>
          </w:p>
          <w:p w14:paraId="19268648" w14:textId="31D1DE8F" w:rsidR="00C94270" w:rsidRPr="00153DD2" w:rsidRDefault="00C94270" w:rsidP="006B689C">
            <w:pPr>
              <w:tabs>
                <w:tab w:val="left" w:pos="7655"/>
              </w:tabs>
              <w:jc w:val="both"/>
              <w:rPr>
                <w:rFonts w:cstheme="minorHAnsi"/>
                <w:lang w:val="en-US"/>
              </w:rPr>
            </w:pPr>
          </w:p>
        </w:tc>
        <w:tc>
          <w:tcPr>
            <w:tcW w:w="2559" w:type="dxa"/>
          </w:tcPr>
          <w:p w14:paraId="75FA3106" w14:textId="77777777" w:rsidR="00C94270" w:rsidRPr="00E25282" w:rsidRDefault="00C94270" w:rsidP="006B689C">
            <w:pPr>
              <w:tabs>
                <w:tab w:val="left" w:pos="7655"/>
              </w:tabs>
              <w:jc w:val="both"/>
              <w:rPr>
                <w:rFonts w:cstheme="minorHAnsi"/>
                <w:lang w:val="en-US"/>
              </w:rPr>
            </w:pPr>
          </w:p>
        </w:tc>
      </w:tr>
      <w:tr w:rsidR="00C94270" w:rsidRPr="006B689C" w14:paraId="4ECFE6EE" w14:textId="77777777" w:rsidTr="000C74EE">
        <w:tc>
          <w:tcPr>
            <w:tcW w:w="491" w:type="dxa"/>
            <w:shd w:val="clear" w:color="auto" w:fill="C36E73"/>
          </w:tcPr>
          <w:p w14:paraId="65233158" w14:textId="27599B02" w:rsidR="00C94270" w:rsidRPr="006B689C" w:rsidRDefault="00C94270" w:rsidP="006B689C">
            <w:pPr>
              <w:tabs>
                <w:tab w:val="left" w:pos="7655"/>
              </w:tabs>
              <w:jc w:val="both"/>
              <w:rPr>
                <w:rFonts w:cstheme="minorHAnsi"/>
                <w:b/>
                <w:bCs/>
                <w:color w:val="FFFFFF" w:themeColor="background1"/>
                <w:lang w:val="en-GB"/>
              </w:rPr>
            </w:pPr>
            <w:r w:rsidRPr="006B689C">
              <w:rPr>
                <w:rFonts w:cstheme="minorHAnsi"/>
                <w:b/>
                <w:bCs/>
                <w:color w:val="FFFFFF" w:themeColor="background1"/>
                <w:lang w:val="en-GB"/>
              </w:rPr>
              <w:t>10</w:t>
            </w:r>
          </w:p>
        </w:tc>
        <w:tc>
          <w:tcPr>
            <w:tcW w:w="2914" w:type="dxa"/>
            <w:shd w:val="clear" w:color="auto" w:fill="auto"/>
          </w:tcPr>
          <w:p w14:paraId="1228F41C" w14:textId="10073F03" w:rsidR="00C94270" w:rsidRPr="006B689C" w:rsidRDefault="00C94270" w:rsidP="006B689C">
            <w:pPr>
              <w:tabs>
                <w:tab w:val="left" w:pos="7655"/>
              </w:tabs>
              <w:jc w:val="both"/>
              <w:rPr>
                <w:rFonts w:cstheme="minorHAnsi"/>
                <w:b/>
                <w:bCs/>
                <w:color w:val="80181F"/>
                <w:lang w:val="en-GB"/>
              </w:rPr>
            </w:pPr>
            <w:r w:rsidRPr="006B689C">
              <w:rPr>
                <w:rFonts w:cstheme="minorHAnsi"/>
                <w:b/>
                <w:bCs/>
                <w:color w:val="80181F"/>
                <w:lang w:val="en-GB"/>
              </w:rPr>
              <w:t>Possibility of creating new PP and PPP legislation</w:t>
            </w:r>
          </w:p>
        </w:tc>
        <w:tc>
          <w:tcPr>
            <w:tcW w:w="3848" w:type="dxa"/>
          </w:tcPr>
          <w:p w14:paraId="4829824E" w14:textId="72C8B42F" w:rsidR="00C94270" w:rsidRPr="00153DD2" w:rsidRDefault="00852514" w:rsidP="005D2850">
            <w:pPr>
              <w:rPr>
                <w:rFonts w:cstheme="minorHAnsi"/>
                <w:lang w:val="en-US"/>
              </w:rPr>
            </w:pPr>
            <w:r w:rsidRPr="00153DD2">
              <w:rPr>
                <w:rFonts w:cstheme="minorHAnsi"/>
                <w:lang w:val="en-US"/>
              </w:rPr>
              <w:t>C</w:t>
            </w:r>
            <w:r w:rsidR="005D2850" w:rsidRPr="00153DD2">
              <w:rPr>
                <w:rFonts w:cstheme="minorHAnsi"/>
                <w:lang w:val="en-US"/>
              </w:rPr>
              <w:t>ase-law of the courts has ratified many judgments which can be a harbinger of new legislation.</w:t>
            </w:r>
          </w:p>
        </w:tc>
        <w:tc>
          <w:tcPr>
            <w:tcW w:w="4363" w:type="dxa"/>
          </w:tcPr>
          <w:p w14:paraId="62F6A4EC" w14:textId="0306FE25" w:rsidR="00C94270" w:rsidRPr="00153DD2" w:rsidRDefault="00852514" w:rsidP="006B689C">
            <w:pPr>
              <w:tabs>
                <w:tab w:val="left" w:pos="7655"/>
              </w:tabs>
              <w:jc w:val="both"/>
              <w:rPr>
                <w:rFonts w:cstheme="minorHAnsi"/>
                <w:lang w:val="en-GB"/>
              </w:rPr>
            </w:pPr>
            <w:r w:rsidRPr="00153DD2">
              <w:rPr>
                <w:rFonts w:cstheme="minorHAnsi"/>
                <w:lang w:val="en-GB"/>
              </w:rPr>
              <w:t>-</w:t>
            </w:r>
          </w:p>
        </w:tc>
        <w:tc>
          <w:tcPr>
            <w:tcW w:w="2559" w:type="dxa"/>
          </w:tcPr>
          <w:p w14:paraId="2B21E80C" w14:textId="77777777" w:rsidR="00C94270" w:rsidRPr="006B689C" w:rsidRDefault="00C94270" w:rsidP="006B689C">
            <w:pPr>
              <w:tabs>
                <w:tab w:val="left" w:pos="7655"/>
              </w:tabs>
              <w:jc w:val="both"/>
              <w:rPr>
                <w:rFonts w:cstheme="minorHAnsi"/>
                <w:lang w:val="en-GB"/>
              </w:rPr>
            </w:pPr>
          </w:p>
        </w:tc>
      </w:tr>
      <w:tr w:rsidR="00C94270" w:rsidRPr="006B689C" w14:paraId="4F0FEF0C" w14:textId="77777777" w:rsidTr="000C74EE">
        <w:tc>
          <w:tcPr>
            <w:tcW w:w="491" w:type="dxa"/>
            <w:shd w:val="clear" w:color="auto" w:fill="C36E73"/>
          </w:tcPr>
          <w:p w14:paraId="18DB18BF" w14:textId="588CE44E" w:rsidR="00C94270" w:rsidRPr="006B689C" w:rsidRDefault="00C94270" w:rsidP="006B689C">
            <w:pPr>
              <w:tabs>
                <w:tab w:val="left" w:pos="7655"/>
              </w:tabs>
              <w:jc w:val="both"/>
              <w:rPr>
                <w:rFonts w:cstheme="minorHAnsi"/>
                <w:b/>
                <w:bCs/>
                <w:color w:val="FFFFFF" w:themeColor="background1"/>
                <w:lang w:val="en-GB"/>
              </w:rPr>
            </w:pPr>
            <w:r w:rsidRPr="006B689C">
              <w:rPr>
                <w:rFonts w:cstheme="minorHAnsi"/>
                <w:b/>
                <w:bCs/>
                <w:color w:val="FFFFFF" w:themeColor="background1"/>
                <w:lang w:val="en-GB"/>
              </w:rPr>
              <w:t>11</w:t>
            </w:r>
          </w:p>
        </w:tc>
        <w:tc>
          <w:tcPr>
            <w:tcW w:w="2914" w:type="dxa"/>
            <w:shd w:val="clear" w:color="auto" w:fill="auto"/>
          </w:tcPr>
          <w:p w14:paraId="28511A86" w14:textId="424F4946" w:rsidR="00C94270" w:rsidRPr="006B689C" w:rsidRDefault="00C94270" w:rsidP="006B689C">
            <w:pPr>
              <w:tabs>
                <w:tab w:val="left" w:pos="7655"/>
              </w:tabs>
              <w:jc w:val="both"/>
              <w:rPr>
                <w:rFonts w:cstheme="minorHAnsi"/>
                <w:b/>
                <w:bCs/>
                <w:color w:val="80181F"/>
                <w:lang w:val="en-GB"/>
              </w:rPr>
            </w:pPr>
            <w:r w:rsidRPr="006B689C">
              <w:rPr>
                <w:rFonts w:cstheme="minorHAnsi"/>
                <w:b/>
                <w:bCs/>
                <w:color w:val="80181F"/>
                <w:lang w:val="en-GB"/>
              </w:rPr>
              <w:t>Possibility to amend existing legislation PP and PPP</w:t>
            </w:r>
          </w:p>
        </w:tc>
        <w:tc>
          <w:tcPr>
            <w:tcW w:w="3848" w:type="dxa"/>
          </w:tcPr>
          <w:p w14:paraId="4A7356ED" w14:textId="2C6E1957" w:rsidR="00C94270" w:rsidRPr="00153DD2" w:rsidRDefault="004E287F" w:rsidP="006B689C">
            <w:pPr>
              <w:tabs>
                <w:tab w:val="left" w:pos="7655"/>
              </w:tabs>
              <w:jc w:val="both"/>
              <w:rPr>
                <w:rFonts w:cstheme="minorHAnsi"/>
                <w:lang w:val="el-GR"/>
              </w:rPr>
            </w:pPr>
            <w:r w:rsidRPr="00153DD2">
              <w:rPr>
                <w:rFonts w:cstheme="minorHAnsi"/>
                <w:lang w:val="en-GB"/>
              </w:rPr>
              <w:t>As mentioned previously.</w:t>
            </w:r>
          </w:p>
        </w:tc>
        <w:tc>
          <w:tcPr>
            <w:tcW w:w="4363" w:type="dxa"/>
          </w:tcPr>
          <w:p w14:paraId="71B3944B" w14:textId="62AC55EE" w:rsidR="00C94270" w:rsidRPr="00153DD2" w:rsidRDefault="004E287F" w:rsidP="006B689C">
            <w:pPr>
              <w:tabs>
                <w:tab w:val="left" w:pos="7655"/>
              </w:tabs>
              <w:jc w:val="both"/>
              <w:rPr>
                <w:rFonts w:cstheme="minorHAnsi"/>
                <w:lang w:val="el-GR"/>
              </w:rPr>
            </w:pPr>
            <w:r w:rsidRPr="00153DD2">
              <w:rPr>
                <w:rFonts w:cstheme="minorHAnsi"/>
                <w:lang w:val="en-GB"/>
              </w:rPr>
              <w:t>-</w:t>
            </w:r>
          </w:p>
        </w:tc>
        <w:tc>
          <w:tcPr>
            <w:tcW w:w="2559" w:type="dxa"/>
          </w:tcPr>
          <w:p w14:paraId="114CEC3F" w14:textId="77777777" w:rsidR="00C94270" w:rsidRPr="006B689C" w:rsidRDefault="00C94270" w:rsidP="006B689C">
            <w:pPr>
              <w:tabs>
                <w:tab w:val="left" w:pos="7655"/>
              </w:tabs>
              <w:jc w:val="both"/>
              <w:rPr>
                <w:rFonts w:cstheme="minorHAnsi"/>
                <w:lang w:val="en-GB"/>
              </w:rPr>
            </w:pPr>
          </w:p>
        </w:tc>
      </w:tr>
      <w:tr w:rsidR="008F1675" w:rsidRPr="00CD394C" w14:paraId="47FAACF6" w14:textId="77777777" w:rsidTr="000C74EE">
        <w:tc>
          <w:tcPr>
            <w:tcW w:w="491" w:type="dxa"/>
            <w:shd w:val="clear" w:color="auto" w:fill="C36E73"/>
          </w:tcPr>
          <w:p w14:paraId="3152881C" w14:textId="5B6433BC" w:rsidR="008F1675" w:rsidRPr="006B689C" w:rsidRDefault="008F1675" w:rsidP="008F1675">
            <w:pPr>
              <w:tabs>
                <w:tab w:val="left" w:pos="7655"/>
              </w:tabs>
              <w:jc w:val="both"/>
              <w:rPr>
                <w:rFonts w:cstheme="minorHAnsi"/>
                <w:b/>
                <w:bCs/>
                <w:color w:val="FFFFFF" w:themeColor="background1"/>
                <w:lang w:val="en-GB"/>
              </w:rPr>
            </w:pPr>
            <w:r w:rsidRPr="006B689C">
              <w:rPr>
                <w:rFonts w:cstheme="minorHAnsi"/>
                <w:b/>
                <w:bCs/>
                <w:color w:val="FFFFFF" w:themeColor="background1"/>
                <w:lang w:val="en-GB"/>
              </w:rPr>
              <w:t>12</w:t>
            </w:r>
          </w:p>
        </w:tc>
        <w:tc>
          <w:tcPr>
            <w:tcW w:w="2914" w:type="dxa"/>
            <w:shd w:val="clear" w:color="auto" w:fill="auto"/>
          </w:tcPr>
          <w:p w14:paraId="57FC8BB7" w14:textId="77777777" w:rsidR="008F1675" w:rsidRPr="006B689C" w:rsidRDefault="008F1675" w:rsidP="008F1675">
            <w:pPr>
              <w:tabs>
                <w:tab w:val="left" w:pos="7655"/>
              </w:tabs>
              <w:jc w:val="both"/>
              <w:rPr>
                <w:rFonts w:cstheme="minorHAnsi"/>
                <w:b/>
                <w:bCs/>
                <w:color w:val="80181F"/>
                <w:lang w:val="en-GB"/>
              </w:rPr>
            </w:pPr>
            <w:r w:rsidRPr="006B689C">
              <w:rPr>
                <w:rFonts w:cstheme="minorHAnsi"/>
                <w:b/>
                <w:bCs/>
                <w:color w:val="80181F"/>
                <w:lang w:val="en-GB"/>
              </w:rPr>
              <w:t xml:space="preserve">Problem </w:t>
            </w:r>
          </w:p>
          <w:p w14:paraId="463C7177" w14:textId="0E88C253" w:rsidR="008F1675" w:rsidRPr="006B689C" w:rsidRDefault="008F1675" w:rsidP="008F1675">
            <w:pPr>
              <w:tabs>
                <w:tab w:val="left" w:pos="7655"/>
              </w:tabs>
              <w:jc w:val="both"/>
              <w:rPr>
                <w:rFonts w:cstheme="minorHAnsi"/>
                <w:b/>
                <w:bCs/>
                <w:color w:val="80181F"/>
                <w:lang w:val="en-GB"/>
              </w:rPr>
            </w:pPr>
            <w:r w:rsidRPr="006B689C">
              <w:rPr>
                <w:rFonts w:cstheme="minorHAnsi"/>
                <w:b/>
                <w:bCs/>
                <w:color w:val="80181F"/>
                <w:lang w:val="en-GB"/>
              </w:rPr>
              <w:t>Identification/Regulatory implementation PP and PPPs</w:t>
            </w:r>
          </w:p>
        </w:tc>
        <w:tc>
          <w:tcPr>
            <w:tcW w:w="3848" w:type="dxa"/>
          </w:tcPr>
          <w:p w14:paraId="17D9AD29" w14:textId="2E3F7550" w:rsidR="008F1675" w:rsidRPr="00153DD2" w:rsidRDefault="008F1675" w:rsidP="008F1675">
            <w:pPr>
              <w:tabs>
                <w:tab w:val="left" w:pos="7655"/>
              </w:tabs>
              <w:jc w:val="both"/>
              <w:rPr>
                <w:rFonts w:cstheme="minorHAnsi"/>
                <w:lang w:val="en-US"/>
              </w:rPr>
            </w:pPr>
            <w:r w:rsidRPr="00153DD2">
              <w:rPr>
                <w:lang w:val="en"/>
              </w:rPr>
              <w:t xml:space="preserve">Specific problems and gaps left by the current legislation in Greece, concerned the harmonization with European directives and European legislation. In this respect, Laws 2212/2016 and 4413/2016 were enacted, which established a single </w:t>
            </w:r>
            <w:r w:rsidRPr="00153DD2">
              <w:rPr>
                <w:lang w:val="en"/>
              </w:rPr>
              <w:lastRenderedPageBreak/>
              <w:t>legislative framework on procedures for the award of works and services concessions by contracting authorities and contracting entities, but also brought into line with Directive 2014/23/EU of the European Parliament and of the Council of 26 February 2014 on the award of concession contracts.</w:t>
            </w:r>
          </w:p>
        </w:tc>
        <w:tc>
          <w:tcPr>
            <w:tcW w:w="4363" w:type="dxa"/>
          </w:tcPr>
          <w:p w14:paraId="425430C4" w14:textId="14EC3EC9" w:rsidR="008F1675" w:rsidRPr="00153DD2" w:rsidRDefault="008F1675" w:rsidP="008F1675">
            <w:pPr>
              <w:tabs>
                <w:tab w:val="left" w:pos="7655"/>
              </w:tabs>
              <w:jc w:val="both"/>
              <w:rPr>
                <w:rFonts w:cstheme="minorHAnsi"/>
                <w:lang w:val="en-US"/>
              </w:rPr>
            </w:pPr>
            <w:r w:rsidRPr="00153DD2">
              <w:rPr>
                <w:lang w:val="en"/>
              </w:rPr>
              <w:lastRenderedPageBreak/>
              <w:t>The original Law, 3389/2005,</w:t>
            </w:r>
            <w:r w:rsidRPr="00153DD2">
              <w:rPr>
                <w:lang w:val="en-US"/>
              </w:rPr>
              <w:t xml:space="preserve"> </w:t>
            </w:r>
            <w:r w:rsidRPr="00153DD2">
              <w:rPr>
                <w:lang w:val="en"/>
              </w:rPr>
              <w:t>acts as a framework law</w:t>
            </w:r>
            <w:r w:rsidRPr="00153DD2">
              <w:rPr>
                <w:lang w:val="en-US"/>
              </w:rPr>
              <w:t xml:space="preserve"> and</w:t>
            </w:r>
            <w:r w:rsidRPr="00153DD2">
              <w:rPr>
                <w:lang w:val="en"/>
              </w:rPr>
              <w:t xml:space="preserve"> does not exhaustively regulate all issues, nor does it</w:t>
            </w:r>
            <w:r w:rsidRPr="00153DD2">
              <w:rPr>
                <w:rFonts w:cstheme="minorHAnsi"/>
                <w:lang w:val="en-US"/>
              </w:rPr>
              <w:t xml:space="preserve"> </w:t>
            </w:r>
            <w:r w:rsidRPr="00153DD2">
              <w:rPr>
                <w:lang w:val="en"/>
              </w:rPr>
              <w:t xml:space="preserve">implements unified solutions to different projects and services. On the contrary, encourages the elaboration of ad hoc solutions that are adapted </w:t>
            </w:r>
            <w:r w:rsidRPr="00153DD2">
              <w:rPr>
                <w:lang w:val="en"/>
              </w:rPr>
              <w:lastRenderedPageBreak/>
              <w:t>to the specific needs of each project given its uniqueness and specificity.</w:t>
            </w:r>
          </w:p>
        </w:tc>
        <w:tc>
          <w:tcPr>
            <w:tcW w:w="2559" w:type="dxa"/>
          </w:tcPr>
          <w:p w14:paraId="32DF9F9A" w14:textId="630CCB31" w:rsidR="008F1675" w:rsidRPr="008F1675" w:rsidRDefault="00EC7E0B" w:rsidP="00EC7E0B">
            <w:pPr>
              <w:tabs>
                <w:tab w:val="left" w:pos="7655"/>
              </w:tabs>
              <w:jc w:val="both"/>
              <w:rPr>
                <w:rFonts w:cstheme="minorHAnsi"/>
                <w:lang w:val="en-US"/>
              </w:rPr>
            </w:pPr>
            <w:r w:rsidRPr="00016FF0">
              <w:rPr>
                <w:rFonts w:cstheme="minorHAnsi"/>
                <w:lang w:val="en-US"/>
              </w:rPr>
              <w:lastRenderedPageBreak/>
              <w:t xml:space="preserve">PPs are applied through the Law 4412/2016 as modified and in force. It envisages use of electronic tendering and in order to avoid technical fragmentation </w:t>
            </w:r>
            <w:r w:rsidRPr="00016FF0">
              <w:rPr>
                <w:rFonts w:cstheme="minorHAnsi"/>
                <w:lang w:val="en-US"/>
              </w:rPr>
              <w:lastRenderedPageBreak/>
              <w:t>and enhance competition, it usually “</w:t>
            </w:r>
            <w:r w:rsidRPr="00016FF0">
              <w:rPr>
                <w:rFonts w:cstheme="minorHAnsi"/>
                <w:i/>
                <w:lang w:val="en-US"/>
              </w:rPr>
              <w:t xml:space="preserve">serves in </w:t>
            </w:r>
            <w:proofErr w:type="spellStart"/>
            <w:r w:rsidRPr="00016FF0">
              <w:rPr>
                <w:rFonts w:cstheme="minorHAnsi"/>
                <w:i/>
                <w:lang w:val="en-US"/>
              </w:rPr>
              <w:t>favour</w:t>
            </w:r>
            <w:proofErr w:type="spellEnd"/>
            <w:r w:rsidRPr="00016FF0">
              <w:rPr>
                <w:rFonts w:cstheme="minorHAnsi"/>
                <w:lang w:val="en-US"/>
              </w:rPr>
              <w:t>” of larger companies, rather than local and smaller ones, no matter the quality. This issue is expected to be resolved through the new modification of the legislation which allows higher contracted amounts to be directly awarded to eligible legal entities.</w:t>
            </w:r>
          </w:p>
        </w:tc>
      </w:tr>
      <w:tr w:rsidR="00C94270" w:rsidRPr="006B689C" w14:paraId="68D4F467" w14:textId="77777777" w:rsidTr="000C74EE">
        <w:tc>
          <w:tcPr>
            <w:tcW w:w="491" w:type="dxa"/>
            <w:shd w:val="clear" w:color="auto" w:fill="C36E73"/>
          </w:tcPr>
          <w:p w14:paraId="76CA4749" w14:textId="62A465BC" w:rsidR="00C94270" w:rsidRPr="006B689C" w:rsidRDefault="00C94270" w:rsidP="006B689C">
            <w:pPr>
              <w:tabs>
                <w:tab w:val="left" w:pos="7655"/>
              </w:tabs>
              <w:jc w:val="both"/>
              <w:rPr>
                <w:rFonts w:cstheme="minorHAnsi"/>
                <w:b/>
                <w:bCs/>
                <w:color w:val="FFFFFF" w:themeColor="background1"/>
                <w:lang w:val="en-GB"/>
              </w:rPr>
            </w:pPr>
            <w:r w:rsidRPr="006B689C">
              <w:rPr>
                <w:rFonts w:cstheme="minorHAnsi"/>
                <w:b/>
                <w:bCs/>
                <w:color w:val="FFFFFF" w:themeColor="background1"/>
                <w:lang w:val="en-GB"/>
              </w:rPr>
              <w:lastRenderedPageBreak/>
              <w:t>13</w:t>
            </w:r>
          </w:p>
        </w:tc>
        <w:tc>
          <w:tcPr>
            <w:tcW w:w="2914" w:type="dxa"/>
            <w:shd w:val="clear" w:color="auto" w:fill="auto"/>
          </w:tcPr>
          <w:p w14:paraId="491DA744" w14:textId="3EE2EFF8" w:rsidR="00C94270" w:rsidRPr="006B689C" w:rsidRDefault="00C94270" w:rsidP="006B689C">
            <w:pPr>
              <w:tabs>
                <w:tab w:val="left" w:pos="7655"/>
              </w:tabs>
              <w:jc w:val="both"/>
              <w:rPr>
                <w:rFonts w:cstheme="minorHAnsi"/>
                <w:b/>
                <w:bCs/>
                <w:color w:val="80181F"/>
                <w:lang w:val="en-GB"/>
              </w:rPr>
            </w:pPr>
            <w:r w:rsidRPr="006B689C">
              <w:rPr>
                <w:rFonts w:cstheme="minorHAnsi"/>
                <w:b/>
                <w:bCs/>
                <w:color w:val="80181F"/>
                <w:lang w:val="en-GB"/>
              </w:rPr>
              <w:t>PP, PPP and other regulations applicable to the Demonstration Action (Concrete Project)</w:t>
            </w:r>
          </w:p>
        </w:tc>
        <w:tc>
          <w:tcPr>
            <w:tcW w:w="3848" w:type="dxa"/>
          </w:tcPr>
          <w:p w14:paraId="11A6BD56" w14:textId="377E3844" w:rsidR="00C94270" w:rsidRPr="00153DD2" w:rsidRDefault="000767C4" w:rsidP="00EC7E0B">
            <w:pPr>
              <w:tabs>
                <w:tab w:val="left" w:pos="7655"/>
              </w:tabs>
              <w:jc w:val="both"/>
              <w:rPr>
                <w:rFonts w:cstheme="minorHAnsi"/>
                <w:lang w:val="en-GB"/>
              </w:rPr>
            </w:pPr>
            <w:r w:rsidRPr="00153DD2">
              <w:rPr>
                <w:rFonts w:cstheme="minorHAnsi"/>
                <w:lang w:val="en-GB"/>
              </w:rPr>
              <w:t>-</w:t>
            </w:r>
            <w:r w:rsidR="00EC7E0B" w:rsidRPr="00153DD2">
              <w:rPr>
                <w:rFonts w:cstheme="minorHAnsi"/>
                <w:lang w:val="en-GB"/>
              </w:rPr>
              <w:t>Not applicable</w:t>
            </w:r>
          </w:p>
        </w:tc>
        <w:tc>
          <w:tcPr>
            <w:tcW w:w="4363" w:type="dxa"/>
          </w:tcPr>
          <w:p w14:paraId="44BA59B8" w14:textId="6EE8EE13" w:rsidR="00C94270" w:rsidRPr="00153DD2" w:rsidRDefault="000767C4" w:rsidP="006B689C">
            <w:pPr>
              <w:tabs>
                <w:tab w:val="left" w:pos="7655"/>
              </w:tabs>
              <w:jc w:val="both"/>
              <w:rPr>
                <w:rFonts w:cstheme="minorHAnsi"/>
                <w:lang w:val="en-GB"/>
              </w:rPr>
            </w:pPr>
            <w:r w:rsidRPr="00153DD2">
              <w:rPr>
                <w:rFonts w:cstheme="minorHAnsi"/>
                <w:lang w:val="en-GB"/>
              </w:rPr>
              <w:t>-</w:t>
            </w:r>
          </w:p>
        </w:tc>
        <w:tc>
          <w:tcPr>
            <w:tcW w:w="2559" w:type="dxa"/>
          </w:tcPr>
          <w:p w14:paraId="3C10BAA4" w14:textId="536F9C92" w:rsidR="00C94270" w:rsidRPr="006B689C" w:rsidRDefault="00C94270" w:rsidP="006B689C">
            <w:pPr>
              <w:tabs>
                <w:tab w:val="left" w:pos="7655"/>
              </w:tabs>
              <w:jc w:val="both"/>
              <w:rPr>
                <w:rFonts w:cstheme="minorHAnsi"/>
                <w:lang w:val="en-GB"/>
              </w:rPr>
            </w:pPr>
          </w:p>
        </w:tc>
      </w:tr>
      <w:tr w:rsidR="00C94270" w:rsidRPr="006B689C" w14:paraId="6CBADA7C" w14:textId="77777777" w:rsidTr="000C74EE">
        <w:tc>
          <w:tcPr>
            <w:tcW w:w="491" w:type="dxa"/>
            <w:shd w:val="clear" w:color="auto" w:fill="C36E73"/>
          </w:tcPr>
          <w:p w14:paraId="4CB0F08E" w14:textId="6E4933F9" w:rsidR="00C94270" w:rsidRPr="006B689C" w:rsidRDefault="00C94270" w:rsidP="006B689C">
            <w:pPr>
              <w:tabs>
                <w:tab w:val="left" w:pos="7655"/>
              </w:tabs>
              <w:jc w:val="both"/>
              <w:rPr>
                <w:rFonts w:cstheme="minorHAnsi"/>
                <w:b/>
                <w:bCs/>
                <w:color w:val="FFFFFF" w:themeColor="background1"/>
                <w:lang w:val="en-GB"/>
              </w:rPr>
            </w:pPr>
            <w:r w:rsidRPr="006B689C">
              <w:rPr>
                <w:rFonts w:cstheme="minorHAnsi"/>
                <w:b/>
                <w:bCs/>
                <w:color w:val="FFFFFF" w:themeColor="background1"/>
                <w:lang w:val="en-GB"/>
              </w:rPr>
              <w:t>14</w:t>
            </w:r>
          </w:p>
        </w:tc>
        <w:tc>
          <w:tcPr>
            <w:tcW w:w="2914" w:type="dxa"/>
            <w:shd w:val="clear" w:color="auto" w:fill="auto"/>
          </w:tcPr>
          <w:p w14:paraId="3B0948F5" w14:textId="20DDDDA1" w:rsidR="00C94270" w:rsidRPr="006B689C" w:rsidRDefault="00C94270" w:rsidP="006B689C">
            <w:pPr>
              <w:tabs>
                <w:tab w:val="left" w:pos="7655"/>
              </w:tabs>
              <w:jc w:val="both"/>
              <w:rPr>
                <w:rFonts w:cstheme="minorHAnsi"/>
                <w:b/>
                <w:bCs/>
                <w:color w:val="80181F"/>
                <w:lang w:val="en-GB"/>
              </w:rPr>
            </w:pPr>
            <w:r w:rsidRPr="006B689C">
              <w:rPr>
                <w:rFonts w:cstheme="minorHAnsi"/>
                <w:b/>
                <w:bCs/>
                <w:color w:val="80181F"/>
                <w:lang w:val="en-GB"/>
              </w:rPr>
              <w:t>Concession Regulations</w:t>
            </w:r>
          </w:p>
        </w:tc>
        <w:tc>
          <w:tcPr>
            <w:tcW w:w="3848" w:type="dxa"/>
          </w:tcPr>
          <w:p w14:paraId="458136D0" w14:textId="508467E8" w:rsidR="00C94270" w:rsidRPr="00153DD2" w:rsidRDefault="00643E6D" w:rsidP="004D4705">
            <w:pPr>
              <w:tabs>
                <w:tab w:val="left" w:pos="7655"/>
              </w:tabs>
              <w:jc w:val="both"/>
              <w:rPr>
                <w:rFonts w:cstheme="minorHAnsi"/>
                <w:lang w:val="en-GB"/>
              </w:rPr>
            </w:pPr>
            <w:r w:rsidRPr="00153DD2">
              <w:rPr>
                <w:rFonts w:cstheme="minorHAnsi"/>
                <w:lang w:val="en-GB"/>
              </w:rPr>
              <w:t>-</w:t>
            </w:r>
            <w:r w:rsidR="00EC7E0B" w:rsidRPr="00153DD2">
              <w:rPr>
                <w:rFonts w:cstheme="minorHAnsi"/>
                <w:lang w:val="en-GB"/>
              </w:rPr>
              <w:t xml:space="preserve"> Concession is envisaged through the Law 4555/2018 (mobile assets and land/buildings </w:t>
            </w:r>
            <w:r w:rsidR="004D4705" w:rsidRPr="00153DD2">
              <w:rPr>
                <w:rFonts w:cstheme="minorHAnsi"/>
                <w:lang w:val="en-GB"/>
              </w:rPr>
              <w:t xml:space="preserve">can be provided to SSEs) </w:t>
            </w:r>
          </w:p>
        </w:tc>
        <w:tc>
          <w:tcPr>
            <w:tcW w:w="4363" w:type="dxa"/>
          </w:tcPr>
          <w:p w14:paraId="092093D2" w14:textId="69518896" w:rsidR="00C94270" w:rsidRPr="00153DD2" w:rsidRDefault="00643E6D" w:rsidP="006B689C">
            <w:pPr>
              <w:tabs>
                <w:tab w:val="left" w:pos="7655"/>
              </w:tabs>
              <w:jc w:val="both"/>
              <w:rPr>
                <w:rFonts w:cstheme="minorHAnsi"/>
                <w:lang w:val="en-GB"/>
              </w:rPr>
            </w:pPr>
            <w:r w:rsidRPr="00153DD2">
              <w:rPr>
                <w:rFonts w:cstheme="minorHAnsi"/>
                <w:lang w:val="en-GB"/>
              </w:rPr>
              <w:t>-</w:t>
            </w:r>
          </w:p>
        </w:tc>
        <w:tc>
          <w:tcPr>
            <w:tcW w:w="2559" w:type="dxa"/>
          </w:tcPr>
          <w:p w14:paraId="41D392FD" w14:textId="77777777" w:rsidR="00C94270" w:rsidRPr="006B689C" w:rsidRDefault="00C94270" w:rsidP="006B689C">
            <w:pPr>
              <w:tabs>
                <w:tab w:val="left" w:pos="7655"/>
              </w:tabs>
              <w:jc w:val="both"/>
              <w:rPr>
                <w:rFonts w:cstheme="minorHAnsi"/>
                <w:lang w:val="en-GB"/>
              </w:rPr>
            </w:pPr>
          </w:p>
        </w:tc>
      </w:tr>
      <w:tr w:rsidR="00C94270" w:rsidRPr="006B689C" w14:paraId="632A2315" w14:textId="77777777" w:rsidTr="000C74EE">
        <w:tc>
          <w:tcPr>
            <w:tcW w:w="491" w:type="dxa"/>
            <w:shd w:val="clear" w:color="auto" w:fill="C36E73"/>
          </w:tcPr>
          <w:p w14:paraId="575CBA6F" w14:textId="6E3A5CEC" w:rsidR="00C94270" w:rsidRPr="006B689C" w:rsidRDefault="00C94270" w:rsidP="006B689C">
            <w:pPr>
              <w:tabs>
                <w:tab w:val="left" w:pos="7655"/>
              </w:tabs>
              <w:jc w:val="both"/>
              <w:rPr>
                <w:rFonts w:cstheme="minorHAnsi"/>
                <w:b/>
                <w:bCs/>
                <w:color w:val="FFFFFF" w:themeColor="background1"/>
                <w:lang w:val="en-GB"/>
              </w:rPr>
            </w:pPr>
            <w:r w:rsidRPr="006B689C">
              <w:rPr>
                <w:rFonts w:cstheme="minorHAnsi"/>
                <w:b/>
                <w:bCs/>
                <w:color w:val="FFFFFF" w:themeColor="background1"/>
                <w:lang w:val="en-GB"/>
              </w:rPr>
              <w:t>15</w:t>
            </w:r>
          </w:p>
        </w:tc>
        <w:tc>
          <w:tcPr>
            <w:tcW w:w="2914" w:type="dxa"/>
            <w:shd w:val="clear" w:color="auto" w:fill="auto"/>
          </w:tcPr>
          <w:p w14:paraId="1B692A0A" w14:textId="6A664A83" w:rsidR="00C94270" w:rsidRPr="006B689C" w:rsidRDefault="00C94270" w:rsidP="006B689C">
            <w:pPr>
              <w:tabs>
                <w:tab w:val="left" w:pos="7655"/>
              </w:tabs>
              <w:jc w:val="both"/>
              <w:rPr>
                <w:rFonts w:cstheme="minorHAnsi"/>
                <w:b/>
                <w:bCs/>
                <w:color w:val="80181F"/>
                <w:lang w:val="en-GB"/>
              </w:rPr>
            </w:pPr>
            <w:r w:rsidRPr="006B689C">
              <w:rPr>
                <w:rFonts w:cstheme="minorHAnsi"/>
                <w:b/>
                <w:bCs/>
                <w:color w:val="80181F"/>
                <w:lang w:val="en-GB"/>
              </w:rPr>
              <w:t>Regulations Regulation of aid and subsidies</w:t>
            </w:r>
          </w:p>
        </w:tc>
        <w:tc>
          <w:tcPr>
            <w:tcW w:w="3848" w:type="dxa"/>
          </w:tcPr>
          <w:p w14:paraId="2C7E82D2" w14:textId="02A341FC" w:rsidR="00C94270" w:rsidRPr="00153DD2" w:rsidRDefault="00533DFC" w:rsidP="00533DFC">
            <w:pPr>
              <w:jc w:val="both"/>
              <w:rPr>
                <w:rFonts w:cstheme="minorHAnsi"/>
                <w:lang w:val="en-US"/>
              </w:rPr>
            </w:pPr>
            <w:r w:rsidRPr="00153DD2">
              <w:rPr>
                <w:rFonts w:cstheme="minorHAnsi"/>
                <w:lang w:val="en-US"/>
              </w:rPr>
              <w:t>For the most part in Greece, PPPs are carried out for the creation of infrastructure and public utility projects, without there being any obvious involvement of the SSE in this process.</w:t>
            </w:r>
          </w:p>
        </w:tc>
        <w:tc>
          <w:tcPr>
            <w:tcW w:w="4363" w:type="dxa"/>
          </w:tcPr>
          <w:p w14:paraId="61CDDDD9" w14:textId="20C4D50B" w:rsidR="00C94270" w:rsidRPr="00153DD2" w:rsidRDefault="00533DFC" w:rsidP="006B689C">
            <w:pPr>
              <w:tabs>
                <w:tab w:val="left" w:pos="7655"/>
              </w:tabs>
              <w:jc w:val="both"/>
              <w:rPr>
                <w:rFonts w:cstheme="minorHAnsi"/>
                <w:lang w:val="el-GR"/>
              </w:rPr>
            </w:pPr>
            <w:r w:rsidRPr="00153DD2">
              <w:rPr>
                <w:rFonts w:cstheme="minorHAnsi"/>
                <w:lang w:val="el-GR"/>
              </w:rPr>
              <w:t>-</w:t>
            </w:r>
          </w:p>
        </w:tc>
        <w:tc>
          <w:tcPr>
            <w:tcW w:w="2559" w:type="dxa"/>
          </w:tcPr>
          <w:p w14:paraId="31C4BA41" w14:textId="77777777" w:rsidR="00C94270" w:rsidRPr="00533DFC" w:rsidRDefault="00C94270" w:rsidP="006B689C">
            <w:pPr>
              <w:tabs>
                <w:tab w:val="left" w:pos="7655"/>
              </w:tabs>
              <w:jc w:val="both"/>
              <w:rPr>
                <w:rFonts w:cstheme="minorHAnsi"/>
                <w:lang w:val="el-GR"/>
              </w:rPr>
            </w:pPr>
          </w:p>
        </w:tc>
      </w:tr>
      <w:tr w:rsidR="00C94270" w:rsidRPr="006B689C" w14:paraId="60FBF575" w14:textId="77777777" w:rsidTr="000C74EE">
        <w:tc>
          <w:tcPr>
            <w:tcW w:w="491" w:type="dxa"/>
            <w:shd w:val="clear" w:color="auto" w:fill="C36E73"/>
          </w:tcPr>
          <w:p w14:paraId="6290C3CE" w14:textId="6662B19C" w:rsidR="00C94270" w:rsidRPr="006B689C" w:rsidRDefault="00C94270" w:rsidP="006B689C">
            <w:pPr>
              <w:tabs>
                <w:tab w:val="left" w:pos="7655"/>
              </w:tabs>
              <w:jc w:val="both"/>
              <w:rPr>
                <w:rFonts w:cstheme="minorHAnsi"/>
                <w:b/>
                <w:bCs/>
                <w:color w:val="FFFFFF" w:themeColor="background1"/>
                <w:lang w:val="en-GB"/>
              </w:rPr>
            </w:pPr>
            <w:r w:rsidRPr="006B689C">
              <w:rPr>
                <w:rFonts w:cstheme="minorHAnsi"/>
                <w:b/>
                <w:bCs/>
                <w:color w:val="FFFFFF" w:themeColor="background1"/>
                <w:lang w:val="en-GB"/>
              </w:rPr>
              <w:t>16</w:t>
            </w:r>
          </w:p>
        </w:tc>
        <w:tc>
          <w:tcPr>
            <w:tcW w:w="2914" w:type="dxa"/>
            <w:shd w:val="clear" w:color="auto" w:fill="auto"/>
          </w:tcPr>
          <w:p w14:paraId="66B4943E" w14:textId="28AA8BC5" w:rsidR="00C94270" w:rsidRPr="006B689C" w:rsidRDefault="00C94270" w:rsidP="006B689C">
            <w:pPr>
              <w:tabs>
                <w:tab w:val="left" w:pos="7655"/>
              </w:tabs>
              <w:jc w:val="both"/>
              <w:rPr>
                <w:rFonts w:cstheme="minorHAnsi"/>
                <w:b/>
                <w:bCs/>
                <w:color w:val="80181F"/>
                <w:lang w:val="en-GB"/>
              </w:rPr>
            </w:pPr>
            <w:r w:rsidRPr="006B689C">
              <w:rPr>
                <w:rFonts w:cstheme="minorHAnsi"/>
                <w:b/>
                <w:bCs/>
                <w:color w:val="80181F"/>
                <w:lang w:val="en-GB"/>
              </w:rPr>
              <w:t>Regulating other possible forms of PPPs</w:t>
            </w:r>
          </w:p>
        </w:tc>
        <w:tc>
          <w:tcPr>
            <w:tcW w:w="3848" w:type="dxa"/>
          </w:tcPr>
          <w:p w14:paraId="38A809A2" w14:textId="2EEF3A02" w:rsidR="00C94270" w:rsidRPr="00153DD2" w:rsidRDefault="00012928" w:rsidP="006B689C">
            <w:pPr>
              <w:tabs>
                <w:tab w:val="left" w:pos="7655"/>
              </w:tabs>
              <w:jc w:val="both"/>
              <w:rPr>
                <w:rFonts w:cstheme="minorHAnsi"/>
                <w:lang w:val="en-GB"/>
              </w:rPr>
            </w:pPr>
            <w:r w:rsidRPr="00153DD2">
              <w:rPr>
                <w:rFonts w:cstheme="minorHAnsi"/>
                <w:lang w:val="en-GB"/>
              </w:rPr>
              <w:t>-</w:t>
            </w:r>
          </w:p>
        </w:tc>
        <w:tc>
          <w:tcPr>
            <w:tcW w:w="4363" w:type="dxa"/>
          </w:tcPr>
          <w:p w14:paraId="38B94E59" w14:textId="2A9120AA" w:rsidR="00C94270" w:rsidRPr="00153DD2" w:rsidRDefault="00012928" w:rsidP="006B689C">
            <w:pPr>
              <w:tabs>
                <w:tab w:val="left" w:pos="7655"/>
              </w:tabs>
              <w:jc w:val="both"/>
              <w:rPr>
                <w:rFonts w:cstheme="minorHAnsi"/>
                <w:lang w:val="en-GB"/>
              </w:rPr>
            </w:pPr>
            <w:r w:rsidRPr="00153DD2">
              <w:rPr>
                <w:rFonts w:cstheme="minorHAnsi"/>
                <w:lang w:val="en-GB"/>
              </w:rPr>
              <w:t>-</w:t>
            </w:r>
          </w:p>
        </w:tc>
        <w:tc>
          <w:tcPr>
            <w:tcW w:w="2559" w:type="dxa"/>
          </w:tcPr>
          <w:p w14:paraId="37FF8772" w14:textId="77777777" w:rsidR="00C94270" w:rsidRPr="006B689C" w:rsidRDefault="00C94270" w:rsidP="006B689C">
            <w:pPr>
              <w:tabs>
                <w:tab w:val="left" w:pos="7655"/>
              </w:tabs>
              <w:jc w:val="both"/>
              <w:rPr>
                <w:rFonts w:cstheme="minorHAnsi"/>
                <w:lang w:val="en-GB"/>
              </w:rPr>
            </w:pPr>
          </w:p>
        </w:tc>
      </w:tr>
      <w:tr w:rsidR="00C94270" w:rsidRPr="00B52F7F" w14:paraId="566A88A9" w14:textId="77777777" w:rsidTr="000C74EE">
        <w:tc>
          <w:tcPr>
            <w:tcW w:w="491" w:type="dxa"/>
            <w:shd w:val="clear" w:color="auto" w:fill="C36E73"/>
          </w:tcPr>
          <w:p w14:paraId="3D046990" w14:textId="39C74D1B" w:rsidR="00C94270" w:rsidRPr="006B689C" w:rsidRDefault="00C94270" w:rsidP="006B689C">
            <w:pPr>
              <w:tabs>
                <w:tab w:val="left" w:pos="7655"/>
              </w:tabs>
              <w:jc w:val="both"/>
              <w:rPr>
                <w:rFonts w:cstheme="minorHAnsi"/>
                <w:b/>
                <w:bCs/>
                <w:color w:val="FFFFFF" w:themeColor="background1"/>
                <w:lang w:val="en-GB"/>
              </w:rPr>
            </w:pPr>
            <w:r w:rsidRPr="006B689C">
              <w:rPr>
                <w:rFonts w:cstheme="minorHAnsi"/>
                <w:b/>
                <w:bCs/>
                <w:color w:val="FFFFFF" w:themeColor="background1"/>
                <w:lang w:val="en-GB"/>
              </w:rPr>
              <w:t>17</w:t>
            </w:r>
          </w:p>
        </w:tc>
        <w:tc>
          <w:tcPr>
            <w:tcW w:w="2914" w:type="dxa"/>
            <w:shd w:val="clear" w:color="auto" w:fill="auto"/>
          </w:tcPr>
          <w:p w14:paraId="6D528DE7" w14:textId="6708930F" w:rsidR="00C94270" w:rsidRPr="006B689C" w:rsidRDefault="00C94270" w:rsidP="006B689C">
            <w:pPr>
              <w:tabs>
                <w:tab w:val="left" w:pos="7655"/>
              </w:tabs>
              <w:jc w:val="both"/>
              <w:rPr>
                <w:rFonts w:cstheme="minorHAnsi"/>
                <w:b/>
                <w:bCs/>
                <w:color w:val="80181F"/>
                <w:lang w:val="en-GB"/>
              </w:rPr>
            </w:pPr>
            <w:r w:rsidRPr="006B689C">
              <w:rPr>
                <w:rFonts w:cstheme="minorHAnsi"/>
                <w:b/>
                <w:bCs/>
                <w:color w:val="80181F"/>
                <w:lang w:val="en-GB"/>
              </w:rPr>
              <w:t xml:space="preserve">Examples of public procurement of co-production </w:t>
            </w:r>
            <w:r w:rsidRPr="006B689C">
              <w:rPr>
                <w:rFonts w:cstheme="minorHAnsi"/>
                <w:b/>
                <w:bCs/>
                <w:color w:val="80181F"/>
                <w:lang w:val="en-GB"/>
              </w:rPr>
              <w:lastRenderedPageBreak/>
              <w:t>public policies with PPPs and SSE actors</w:t>
            </w:r>
          </w:p>
        </w:tc>
        <w:tc>
          <w:tcPr>
            <w:tcW w:w="3848" w:type="dxa"/>
          </w:tcPr>
          <w:p w14:paraId="131AD9E5" w14:textId="141BAC7D" w:rsidR="00C94270" w:rsidRPr="00153DD2" w:rsidRDefault="00533DFC" w:rsidP="003B2912">
            <w:pPr>
              <w:tabs>
                <w:tab w:val="left" w:pos="7655"/>
              </w:tabs>
              <w:jc w:val="both"/>
              <w:rPr>
                <w:rFonts w:cstheme="minorHAnsi"/>
                <w:lang w:val="en-US"/>
              </w:rPr>
            </w:pPr>
            <w:r w:rsidRPr="00153DD2">
              <w:rPr>
                <w:rFonts w:cstheme="minorHAnsi"/>
                <w:lang w:val="en-GB"/>
              </w:rPr>
              <w:lastRenderedPageBreak/>
              <w:t>-</w:t>
            </w:r>
            <w:r w:rsidR="003B2912" w:rsidRPr="00153DD2">
              <w:rPr>
                <w:rFonts w:cstheme="minorHAnsi"/>
                <w:lang w:val="en-GB"/>
              </w:rPr>
              <w:t xml:space="preserve">KOISPE Kavalas takes advantage of special provisions of the Law 4412/2016 for KOISPE and </w:t>
            </w:r>
            <w:r w:rsidR="003B2912" w:rsidRPr="00153DD2">
              <w:rPr>
                <w:rFonts w:cstheme="minorHAnsi"/>
                <w:lang w:val="en-US"/>
              </w:rPr>
              <w:t xml:space="preserve">inclusion </w:t>
            </w:r>
            <w:r w:rsidR="003B2912" w:rsidRPr="00153DD2">
              <w:rPr>
                <w:rFonts w:cstheme="minorHAnsi"/>
                <w:lang w:val="en-GB"/>
              </w:rPr>
              <w:t xml:space="preserve">SSEs to have </w:t>
            </w:r>
            <w:r w:rsidR="003B2912" w:rsidRPr="00153DD2">
              <w:rPr>
                <w:rFonts w:cstheme="minorHAnsi"/>
                <w:lang w:val="en-GB"/>
              </w:rPr>
              <w:lastRenderedPageBreak/>
              <w:t>open electronic tenders (PPs) addressed only to such entities, excluding the participation of private companies</w:t>
            </w:r>
            <w:r w:rsidR="0036320C" w:rsidRPr="00153DD2">
              <w:rPr>
                <w:rFonts w:cstheme="minorHAnsi"/>
                <w:lang w:val="en-GB"/>
              </w:rPr>
              <w:t xml:space="preserve"> (articles 20 and 107-110 of the Law 4412/2016)</w:t>
            </w:r>
            <w:r w:rsidR="003B2912" w:rsidRPr="00153DD2">
              <w:rPr>
                <w:rFonts w:cstheme="minorHAnsi"/>
                <w:lang w:val="en-GB"/>
              </w:rPr>
              <w:t>.</w:t>
            </w:r>
          </w:p>
        </w:tc>
        <w:tc>
          <w:tcPr>
            <w:tcW w:w="4363" w:type="dxa"/>
          </w:tcPr>
          <w:p w14:paraId="3207A52B" w14:textId="7D8353D1" w:rsidR="00C94270" w:rsidRPr="00153DD2" w:rsidRDefault="00533DFC" w:rsidP="006B689C">
            <w:pPr>
              <w:tabs>
                <w:tab w:val="left" w:pos="7655"/>
              </w:tabs>
              <w:jc w:val="both"/>
              <w:rPr>
                <w:rFonts w:cstheme="minorHAnsi"/>
                <w:lang w:val="en-GB"/>
              </w:rPr>
            </w:pPr>
            <w:r w:rsidRPr="00153DD2">
              <w:rPr>
                <w:rFonts w:cstheme="minorHAnsi"/>
                <w:lang w:val="en-GB"/>
              </w:rPr>
              <w:lastRenderedPageBreak/>
              <w:t>-</w:t>
            </w:r>
          </w:p>
        </w:tc>
        <w:tc>
          <w:tcPr>
            <w:tcW w:w="2559" w:type="dxa"/>
          </w:tcPr>
          <w:p w14:paraId="6A583EB5" w14:textId="77777777" w:rsidR="00C94270" w:rsidRPr="006B689C" w:rsidRDefault="00C94270" w:rsidP="006B689C">
            <w:pPr>
              <w:tabs>
                <w:tab w:val="left" w:pos="7655"/>
              </w:tabs>
              <w:jc w:val="both"/>
              <w:rPr>
                <w:rFonts w:cstheme="minorHAnsi"/>
                <w:lang w:val="en-GB"/>
              </w:rPr>
            </w:pPr>
          </w:p>
        </w:tc>
      </w:tr>
      <w:tr w:rsidR="00C94270" w:rsidRPr="00CD394C" w14:paraId="6C754891" w14:textId="77777777" w:rsidTr="000C74EE">
        <w:tc>
          <w:tcPr>
            <w:tcW w:w="491" w:type="dxa"/>
            <w:shd w:val="clear" w:color="auto" w:fill="C36E73"/>
          </w:tcPr>
          <w:p w14:paraId="50098C3E" w14:textId="257F2C54" w:rsidR="00C94270" w:rsidRPr="006B689C" w:rsidRDefault="00C94270" w:rsidP="006B689C">
            <w:pPr>
              <w:tabs>
                <w:tab w:val="left" w:pos="7655"/>
              </w:tabs>
              <w:jc w:val="both"/>
              <w:rPr>
                <w:rFonts w:cstheme="minorHAnsi"/>
                <w:b/>
                <w:bCs/>
                <w:color w:val="FFFFFF" w:themeColor="background1"/>
                <w:lang w:val="en-GB"/>
              </w:rPr>
            </w:pPr>
            <w:r w:rsidRPr="006B689C">
              <w:rPr>
                <w:rFonts w:cstheme="minorHAnsi"/>
                <w:b/>
                <w:bCs/>
                <w:color w:val="FFFFFF" w:themeColor="background1"/>
                <w:lang w:val="en-GB"/>
              </w:rPr>
              <w:t>18</w:t>
            </w:r>
          </w:p>
        </w:tc>
        <w:tc>
          <w:tcPr>
            <w:tcW w:w="2914" w:type="dxa"/>
            <w:shd w:val="clear" w:color="auto" w:fill="auto"/>
          </w:tcPr>
          <w:p w14:paraId="1955FFFE" w14:textId="5EF7F723" w:rsidR="00C94270" w:rsidRPr="006B689C" w:rsidRDefault="00C94270" w:rsidP="006B689C">
            <w:pPr>
              <w:tabs>
                <w:tab w:val="left" w:pos="7655"/>
              </w:tabs>
              <w:jc w:val="both"/>
              <w:rPr>
                <w:rFonts w:cstheme="minorHAnsi"/>
                <w:b/>
                <w:bCs/>
                <w:color w:val="80181F"/>
                <w:lang w:val="en-GB"/>
              </w:rPr>
            </w:pPr>
            <w:r w:rsidRPr="006B689C">
              <w:rPr>
                <w:rFonts w:cstheme="minorHAnsi"/>
                <w:b/>
                <w:bCs/>
                <w:color w:val="80181F"/>
                <w:lang w:val="en-GB"/>
              </w:rPr>
              <w:t>Other issues to highlight</w:t>
            </w:r>
          </w:p>
        </w:tc>
        <w:tc>
          <w:tcPr>
            <w:tcW w:w="3848" w:type="dxa"/>
          </w:tcPr>
          <w:p w14:paraId="134A621B" w14:textId="56FC5BF7" w:rsidR="00C94270" w:rsidRPr="00153DD2" w:rsidRDefault="00DD731A" w:rsidP="00846E8F">
            <w:pPr>
              <w:tabs>
                <w:tab w:val="left" w:pos="7655"/>
              </w:tabs>
              <w:jc w:val="both"/>
              <w:rPr>
                <w:rFonts w:cstheme="minorHAnsi"/>
                <w:lang w:val="en-US"/>
              </w:rPr>
            </w:pPr>
            <w:r w:rsidRPr="00153DD2">
              <w:rPr>
                <w:lang w:val="en"/>
              </w:rPr>
              <w:t>PPPs largely transfer the investment risk, from the public to the private sector, as the private sector is called upon to ensure the availability of funds for the completion of the project, while in case this is not possible, then the intervention of the state is possible, in exchange for the transfer of part of the ownership of the project. This fact is linked to the impact of PPPs on the credibility of the state apparatus, and the financial capabilities of the state to intervene in case of facing challenges in the search for funds and funding from the private individual.</w:t>
            </w:r>
          </w:p>
        </w:tc>
        <w:tc>
          <w:tcPr>
            <w:tcW w:w="4363" w:type="dxa"/>
          </w:tcPr>
          <w:p w14:paraId="1D4D5468" w14:textId="77777777" w:rsidR="00C94270" w:rsidRPr="00153DD2" w:rsidRDefault="00C94270" w:rsidP="006B689C">
            <w:pPr>
              <w:tabs>
                <w:tab w:val="left" w:pos="7655"/>
              </w:tabs>
              <w:jc w:val="both"/>
              <w:rPr>
                <w:rFonts w:cstheme="minorHAnsi"/>
                <w:lang w:val="en-US"/>
              </w:rPr>
            </w:pPr>
          </w:p>
        </w:tc>
        <w:tc>
          <w:tcPr>
            <w:tcW w:w="2559" w:type="dxa"/>
          </w:tcPr>
          <w:p w14:paraId="3AABD0C7" w14:textId="77777777" w:rsidR="00C94270" w:rsidRPr="00DD731A" w:rsidRDefault="00C94270" w:rsidP="006B689C">
            <w:pPr>
              <w:tabs>
                <w:tab w:val="left" w:pos="7655"/>
              </w:tabs>
              <w:jc w:val="both"/>
              <w:rPr>
                <w:rFonts w:cstheme="minorHAnsi"/>
                <w:lang w:val="en-US"/>
              </w:rPr>
            </w:pPr>
          </w:p>
        </w:tc>
      </w:tr>
    </w:tbl>
    <w:p w14:paraId="61D72B28" w14:textId="77777777" w:rsidR="0028548F" w:rsidRPr="00DD731A" w:rsidRDefault="0028548F" w:rsidP="006B689C">
      <w:pPr>
        <w:tabs>
          <w:tab w:val="left" w:pos="7655"/>
        </w:tabs>
        <w:jc w:val="both"/>
        <w:rPr>
          <w:rFonts w:cstheme="minorHAnsi"/>
          <w:b/>
          <w:bCs/>
          <w:u w:val="single"/>
          <w:lang w:val="en-US"/>
        </w:rPr>
      </w:pPr>
    </w:p>
    <w:p w14:paraId="775A92A6" w14:textId="77777777" w:rsidR="00C94270" w:rsidRPr="006B689C" w:rsidRDefault="00C94270" w:rsidP="006B689C">
      <w:pPr>
        <w:keepNext/>
        <w:tabs>
          <w:tab w:val="left" w:pos="7655"/>
        </w:tabs>
        <w:jc w:val="both"/>
        <w:rPr>
          <w:rFonts w:cstheme="minorHAnsi"/>
          <w:b/>
          <w:bCs/>
          <w:color w:val="80181F"/>
          <w:lang w:val="en-GB"/>
        </w:rPr>
      </w:pPr>
      <w:r w:rsidRPr="006B689C">
        <w:rPr>
          <w:rFonts w:cstheme="minorHAnsi"/>
          <w:b/>
          <w:bCs/>
          <w:color w:val="80181F"/>
          <w:lang w:val="en-GB"/>
        </w:rPr>
        <w:t>CHALLENGES &amp; RECOMMENDATIONS:</w:t>
      </w:r>
    </w:p>
    <w:p w14:paraId="18373022" w14:textId="2912C6BB" w:rsidR="0080188B" w:rsidRDefault="00846E8F" w:rsidP="0080188B">
      <w:pPr>
        <w:tabs>
          <w:tab w:val="left" w:pos="7655"/>
        </w:tabs>
        <w:jc w:val="both"/>
        <w:rPr>
          <w:rFonts w:cstheme="minorHAnsi"/>
          <w:lang w:val="en-US"/>
        </w:rPr>
      </w:pPr>
      <w:r w:rsidRPr="00846E8F">
        <w:rPr>
          <w:rFonts w:cstheme="minorHAnsi"/>
          <w:b/>
          <w:bCs/>
          <w:lang w:val="en-US"/>
        </w:rPr>
        <w:t>Challenges</w:t>
      </w:r>
      <w:r>
        <w:rPr>
          <w:rFonts w:cstheme="minorHAnsi"/>
          <w:lang w:val="en-US"/>
        </w:rPr>
        <w:t>:</w:t>
      </w:r>
    </w:p>
    <w:p w14:paraId="4AE607FF" w14:textId="77777777" w:rsidR="00846E8F" w:rsidRPr="00846E8F" w:rsidRDefault="00846E8F" w:rsidP="00846E8F">
      <w:pPr>
        <w:tabs>
          <w:tab w:val="left" w:pos="7655"/>
        </w:tabs>
        <w:jc w:val="both"/>
        <w:rPr>
          <w:rFonts w:cstheme="minorHAnsi"/>
          <w:lang w:val="en-US"/>
        </w:rPr>
      </w:pPr>
      <w:r w:rsidRPr="00846E8F">
        <w:rPr>
          <w:lang w:val="en"/>
        </w:rPr>
        <w:t>One of the most characteristic disadvantages of PPPs is the case of their application in critical social sectors and infrastructures, such as the health sector, as in this case the reactions of the social actors involved are increasing, while at the same time the prioritization of profitability on the part of the individual and the possible transformation of healthcare from a social good into a marketable product,  creates negative impressions on the recipients of the services, resulting in a decrease in social trust in the service in question.</w:t>
      </w:r>
    </w:p>
    <w:p w14:paraId="37AD40E8" w14:textId="4BAD1B81" w:rsidR="00846E8F" w:rsidRDefault="00846E8F" w:rsidP="007F7C97">
      <w:pPr>
        <w:tabs>
          <w:tab w:val="left" w:pos="7655"/>
        </w:tabs>
        <w:jc w:val="both"/>
        <w:rPr>
          <w:lang w:val="en"/>
        </w:rPr>
      </w:pPr>
      <w:r w:rsidRPr="00846E8F">
        <w:rPr>
          <w:lang w:val="en"/>
        </w:rPr>
        <w:t>The participation of the private sector in the provision of social services can cause an increase in the cost of these services for the public sector, since in the case of the private sector not only the cost of providing the service is calculated, but also the profit</w:t>
      </w:r>
      <w:r w:rsidR="003B2912">
        <w:rPr>
          <w:lang w:val="en"/>
        </w:rPr>
        <w:t xml:space="preserve"> </w:t>
      </w:r>
      <w:r w:rsidR="003B2912" w:rsidRPr="003B2912">
        <w:rPr>
          <w:color w:val="0070C0"/>
          <w:lang w:val="en"/>
        </w:rPr>
        <w:t>margin</w:t>
      </w:r>
      <w:r w:rsidRPr="00846E8F">
        <w:rPr>
          <w:lang w:val="en"/>
        </w:rPr>
        <w:t>. At the same time, when participating in PPP</w:t>
      </w:r>
      <w:r>
        <w:rPr>
          <w:lang w:val="en"/>
        </w:rPr>
        <w:t>s</w:t>
      </w:r>
      <w:r w:rsidRPr="00846E8F">
        <w:rPr>
          <w:lang w:val="en"/>
        </w:rPr>
        <w:t xml:space="preserve">, the private body </w:t>
      </w:r>
      <w:r w:rsidRPr="00846E8F">
        <w:rPr>
          <w:lang w:val="en"/>
        </w:rPr>
        <w:lastRenderedPageBreak/>
        <w:t>is strengthened in negotiations vis-à-vis the state, especially during the implementation of large-scale projects that are necessary for social and economic activity. As a result, the cost of a PPP can be significantly increased compared to a simple public contract, as the timeframe for the implementation of the PPP may amount to the entire duration of the life cycle of the project, with the result that during its transfer to the public sector, the repayment of the agreed amount is required, and the investment of further funds for the renewal of the project.</w:t>
      </w:r>
    </w:p>
    <w:p w14:paraId="4E1948D0" w14:textId="7EAF9AFA" w:rsidR="007F7C97" w:rsidRPr="00153DD2" w:rsidRDefault="003B2912" w:rsidP="007F7C97">
      <w:pPr>
        <w:tabs>
          <w:tab w:val="left" w:pos="7655"/>
        </w:tabs>
        <w:jc w:val="both"/>
        <w:rPr>
          <w:lang w:val="en"/>
        </w:rPr>
      </w:pPr>
      <w:r w:rsidRPr="00153DD2">
        <w:rPr>
          <w:lang w:val="en"/>
        </w:rPr>
        <w:t>In a PPP, as the private entity invests (when such funding is (usually) not available by the public) and gains from the proceeds of the investment, it is crucial to carefully calculate the payback mode and methodology. Such include investments in infrastructure, energy production and storing and energy saving projects, etc.</w:t>
      </w:r>
    </w:p>
    <w:p w14:paraId="1657D878" w14:textId="77777777" w:rsidR="003B2912" w:rsidRPr="007F7C97" w:rsidRDefault="003B2912" w:rsidP="007F7C97">
      <w:pPr>
        <w:tabs>
          <w:tab w:val="left" w:pos="7655"/>
        </w:tabs>
        <w:jc w:val="both"/>
        <w:rPr>
          <w:lang w:val="en"/>
        </w:rPr>
      </w:pPr>
    </w:p>
    <w:p w14:paraId="4C384D56" w14:textId="77777777" w:rsidR="00C94270" w:rsidRPr="00846E8F" w:rsidRDefault="00C94270" w:rsidP="006B689C">
      <w:pPr>
        <w:keepNext/>
        <w:tabs>
          <w:tab w:val="left" w:pos="7655"/>
        </w:tabs>
        <w:jc w:val="both"/>
        <w:rPr>
          <w:rFonts w:cstheme="minorHAnsi"/>
          <w:b/>
          <w:bCs/>
          <w:color w:val="80181F"/>
          <w:lang w:val="en-US"/>
        </w:rPr>
      </w:pPr>
      <w:r w:rsidRPr="006B689C">
        <w:rPr>
          <w:rFonts w:cstheme="minorHAnsi"/>
          <w:b/>
          <w:bCs/>
          <w:color w:val="80181F"/>
          <w:lang w:val="en-GB"/>
        </w:rPr>
        <w:t>MEASURES TO BE IMPLEMENTED:</w:t>
      </w:r>
    </w:p>
    <w:p w14:paraId="4E0FED66" w14:textId="77777777" w:rsidR="007F7C97" w:rsidRPr="007340F1" w:rsidRDefault="007F7C97" w:rsidP="007F7C97">
      <w:pPr>
        <w:tabs>
          <w:tab w:val="left" w:pos="7655"/>
        </w:tabs>
        <w:jc w:val="both"/>
        <w:rPr>
          <w:rFonts w:cstheme="minorHAnsi"/>
          <w:lang w:val="en-US"/>
        </w:rPr>
      </w:pPr>
      <w:proofErr w:type="spellStart"/>
      <w:r w:rsidRPr="00FD554B">
        <w:rPr>
          <w:lang w:val="en"/>
        </w:rPr>
        <w:t>Mitigat</w:t>
      </w:r>
      <w:proofErr w:type="spellEnd"/>
      <w:r>
        <w:rPr>
          <w:lang w:val="en-US"/>
        </w:rPr>
        <w:t>ion of</w:t>
      </w:r>
      <w:r w:rsidRPr="00FD554B">
        <w:rPr>
          <w:lang w:val="en"/>
        </w:rPr>
        <w:t xml:space="preserve"> the economic impact of delays and renegotiations on PPP</w:t>
      </w:r>
      <w:r>
        <w:rPr>
          <w:lang w:val="en"/>
        </w:rPr>
        <w:t>s’</w:t>
      </w:r>
      <w:r w:rsidRPr="00FD554B">
        <w:rPr>
          <w:lang w:val="en"/>
        </w:rPr>
        <w:t xml:space="preserve"> costs borne by the public partner</w:t>
      </w:r>
      <w:r>
        <w:rPr>
          <w:lang w:val="en"/>
        </w:rPr>
        <w:t>.</w:t>
      </w:r>
    </w:p>
    <w:p w14:paraId="54132F88" w14:textId="229687C6" w:rsidR="007F7C97" w:rsidRPr="007340F1" w:rsidRDefault="007F7C97" w:rsidP="007F7C97">
      <w:pPr>
        <w:tabs>
          <w:tab w:val="left" w:pos="7655"/>
        </w:tabs>
        <w:jc w:val="both"/>
        <w:rPr>
          <w:rFonts w:cstheme="minorHAnsi"/>
          <w:lang w:val="en-US"/>
        </w:rPr>
      </w:pPr>
      <w:r w:rsidRPr="003B7EC7">
        <w:rPr>
          <w:lang w:val="en"/>
        </w:rPr>
        <w:t xml:space="preserve">The institutional and legal framework </w:t>
      </w:r>
      <w:r>
        <w:rPr>
          <w:lang w:val="en"/>
        </w:rPr>
        <w:t>to be fully</w:t>
      </w:r>
      <w:r w:rsidRPr="003B7EC7">
        <w:rPr>
          <w:lang w:val="en"/>
        </w:rPr>
        <w:t xml:space="preserve"> adapted </w:t>
      </w:r>
      <w:r>
        <w:rPr>
          <w:lang w:val="en"/>
        </w:rPr>
        <w:t xml:space="preserve">to </w:t>
      </w:r>
      <w:r w:rsidRPr="003B7EC7">
        <w:rPr>
          <w:lang w:val="en"/>
        </w:rPr>
        <w:t>the needs of EU co-funded PPP projects</w:t>
      </w:r>
      <w:r>
        <w:rPr>
          <w:lang w:val="en"/>
        </w:rPr>
        <w:t>.</w:t>
      </w:r>
    </w:p>
    <w:p w14:paraId="21A1D402" w14:textId="77777777" w:rsidR="00C94270" w:rsidRPr="007F7C97" w:rsidRDefault="00C94270" w:rsidP="006B689C">
      <w:pPr>
        <w:tabs>
          <w:tab w:val="left" w:pos="7655"/>
        </w:tabs>
        <w:jc w:val="both"/>
        <w:rPr>
          <w:rFonts w:cstheme="minorHAnsi"/>
          <w:b/>
          <w:bCs/>
          <w:color w:val="80181F"/>
          <w:lang w:val="en-US"/>
        </w:rPr>
      </w:pPr>
    </w:p>
    <w:p w14:paraId="584F2745" w14:textId="77777777" w:rsidR="00C94270" w:rsidRPr="006B689C" w:rsidRDefault="00C94270" w:rsidP="006B689C">
      <w:pPr>
        <w:keepNext/>
        <w:tabs>
          <w:tab w:val="left" w:pos="7655"/>
        </w:tabs>
        <w:jc w:val="both"/>
        <w:rPr>
          <w:rFonts w:cstheme="minorHAnsi"/>
          <w:b/>
          <w:bCs/>
          <w:color w:val="80181F"/>
          <w:lang w:val="en-GB"/>
        </w:rPr>
      </w:pPr>
      <w:r w:rsidRPr="006B689C">
        <w:rPr>
          <w:rFonts w:cstheme="minorHAnsi"/>
          <w:b/>
          <w:bCs/>
          <w:color w:val="80181F"/>
          <w:lang w:val="en-GB"/>
        </w:rPr>
        <w:t>OTHER INTERESTING SUGGESTIONS/NOTES:</w:t>
      </w:r>
    </w:p>
    <w:p w14:paraId="471EE61C" w14:textId="5E5F303C" w:rsidR="0080188B" w:rsidRPr="0080188B" w:rsidRDefault="0080188B" w:rsidP="003C5A17">
      <w:pPr>
        <w:tabs>
          <w:tab w:val="left" w:pos="7655"/>
        </w:tabs>
        <w:rPr>
          <w:rFonts w:cstheme="minorHAnsi"/>
          <w:lang w:val="en-US"/>
        </w:rPr>
      </w:pPr>
      <w:bookmarkStart w:id="1" w:name="_Hlk77696174"/>
      <w:r w:rsidRPr="0080188B">
        <w:rPr>
          <w:lang w:val="en"/>
        </w:rPr>
        <w:t xml:space="preserve">The main </w:t>
      </w:r>
      <w:r w:rsidRPr="00153DD2">
        <w:rPr>
          <w:lang w:val="en"/>
        </w:rPr>
        <w:t xml:space="preserve">benefits </w:t>
      </w:r>
      <w:r w:rsidR="003B2912" w:rsidRPr="00153DD2">
        <w:rPr>
          <w:lang w:val="en"/>
        </w:rPr>
        <w:t xml:space="preserve">from PPPs </w:t>
      </w:r>
      <w:r w:rsidRPr="00153DD2">
        <w:rPr>
          <w:lang w:val="en"/>
        </w:rPr>
        <w:t xml:space="preserve">for the </w:t>
      </w:r>
      <w:r w:rsidRPr="0080188B">
        <w:rPr>
          <w:lang w:val="en"/>
        </w:rPr>
        <w:t>public sector are:</w:t>
      </w:r>
    </w:p>
    <w:p w14:paraId="076E8C4E" w14:textId="77777777" w:rsidR="0080188B" w:rsidRPr="0080188B" w:rsidRDefault="0080188B" w:rsidP="003C5A17">
      <w:pPr>
        <w:tabs>
          <w:tab w:val="left" w:pos="7655"/>
        </w:tabs>
        <w:rPr>
          <w:rFonts w:cstheme="minorHAnsi"/>
          <w:lang w:val="en-US"/>
        </w:rPr>
      </w:pPr>
      <w:r w:rsidRPr="0080188B">
        <w:rPr>
          <w:lang w:val="en"/>
        </w:rPr>
        <w:t>- The possibility of implementing projects with a small financial contribution.</w:t>
      </w:r>
    </w:p>
    <w:p w14:paraId="37092E6E" w14:textId="77777777" w:rsidR="0080188B" w:rsidRPr="0080188B" w:rsidRDefault="0080188B" w:rsidP="003C5A17">
      <w:pPr>
        <w:tabs>
          <w:tab w:val="left" w:pos="7655"/>
        </w:tabs>
        <w:jc w:val="both"/>
        <w:rPr>
          <w:rFonts w:cstheme="minorHAnsi"/>
          <w:lang w:val="en-US"/>
        </w:rPr>
      </w:pPr>
      <w:r w:rsidRPr="0080188B">
        <w:rPr>
          <w:lang w:val="en"/>
        </w:rPr>
        <w:t>- The ability to speed up the implementation of the project.</w:t>
      </w:r>
    </w:p>
    <w:p w14:paraId="7646FE3C" w14:textId="77777777" w:rsidR="0080188B" w:rsidRPr="0080188B" w:rsidRDefault="0080188B" w:rsidP="003C5A17">
      <w:pPr>
        <w:tabs>
          <w:tab w:val="left" w:pos="7655"/>
        </w:tabs>
        <w:rPr>
          <w:rFonts w:cstheme="minorHAnsi"/>
          <w:lang w:val="en-US"/>
        </w:rPr>
      </w:pPr>
      <w:r w:rsidRPr="0080188B">
        <w:rPr>
          <w:lang w:val="en"/>
        </w:rPr>
        <w:t xml:space="preserve">- </w:t>
      </w:r>
      <w:r>
        <w:rPr>
          <w:lang w:val="en"/>
        </w:rPr>
        <w:t>Potential</w:t>
      </w:r>
      <w:r w:rsidRPr="0080188B">
        <w:rPr>
          <w:lang w:val="en"/>
        </w:rPr>
        <w:t xml:space="preserve"> tax benefits.</w:t>
      </w:r>
    </w:p>
    <w:p w14:paraId="1C94408E" w14:textId="72A5A7C9" w:rsidR="0080188B" w:rsidRPr="0080188B" w:rsidRDefault="0080188B" w:rsidP="003C5A17">
      <w:pPr>
        <w:tabs>
          <w:tab w:val="left" w:pos="7655"/>
        </w:tabs>
        <w:rPr>
          <w:rFonts w:cstheme="minorHAnsi"/>
          <w:lang w:val="en-US"/>
        </w:rPr>
      </w:pPr>
      <w:r w:rsidRPr="0080188B">
        <w:rPr>
          <w:lang w:val="en"/>
        </w:rPr>
        <w:t xml:space="preserve">- </w:t>
      </w:r>
      <w:r w:rsidR="003B2912">
        <w:rPr>
          <w:lang w:val="en-US"/>
        </w:rPr>
        <w:t>Benefits</w:t>
      </w:r>
      <w:r w:rsidR="003B2912">
        <w:rPr>
          <w:lang w:val="en"/>
        </w:rPr>
        <w:t xml:space="preserve"> </w:t>
      </w:r>
      <w:r w:rsidRPr="0080188B">
        <w:rPr>
          <w:lang w:val="en"/>
        </w:rPr>
        <w:t>that arise at the level of the economy from the implementation of large-scale projects.</w:t>
      </w:r>
    </w:p>
    <w:p w14:paraId="7E7D4BB1" w14:textId="360C7CF8" w:rsidR="0080188B" w:rsidRPr="0080188B" w:rsidRDefault="0080188B" w:rsidP="003C5A17">
      <w:pPr>
        <w:tabs>
          <w:tab w:val="left" w:pos="7655"/>
        </w:tabs>
        <w:rPr>
          <w:rFonts w:cstheme="minorHAnsi"/>
          <w:lang w:val="en-US"/>
        </w:rPr>
      </w:pPr>
      <w:r w:rsidRPr="0080188B">
        <w:rPr>
          <w:lang w:val="en"/>
        </w:rPr>
        <w:t xml:space="preserve">- </w:t>
      </w:r>
      <w:r>
        <w:rPr>
          <w:lang w:val="en"/>
        </w:rPr>
        <w:t>S</w:t>
      </w:r>
      <w:r w:rsidRPr="0080188B">
        <w:rPr>
          <w:lang w:val="en"/>
        </w:rPr>
        <w:t>ocial benefits of running the projects.</w:t>
      </w:r>
    </w:p>
    <w:p w14:paraId="27CDC9C7" w14:textId="45FD88DD" w:rsidR="0080188B" w:rsidRPr="0080188B" w:rsidRDefault="0080188B" w:rsidP="003C5A17">
      <w:pPr>
        <w:tabs>
          <w:tab w:val="left" w:pos="7655"/>
        </w:tabs>
        <w:jc w:val="both"/>
        <w:rPr>
          <w:rFonts w:cstheme="minorHAnsi"/>
          <w:lang w:val="en-US"/>
        </w:rPr>
      </w:pPr>
      <w:r w:rsidRPr="0080188B">
        <w:rPr>
          <w:lang w:val="en"/>
        </w:rPr>
        <w:t xml:space="preserve">- </w:t>
      </w:r>
      <w:r>
        <w:rPr>
          <w:lang w:val="en"/>
        </w:rPr>
        <w:t>L</w:t>
      </w:r>
      <w:r w:rsidRPr="0080188B">
        <w:rPr>
          <w:lang w:val="en"/>
        </w:rPr>
        <w:t>ow investment risk factor.</w:t>
      </w:r>
    </w:p>
    <w:p w14:paraId="417ED288" w14:textId="77777777" w:rsidR="00C94270" w:rsidRPr="0080188B" w:rsidRDefault="00C94270" w:rsidP="006B689C">
      <w:pPr>
        <w:tabs>
          <w:tab w:val="left" w:pos="7655"/>
        </w:tabs>
        <w:jc w:val="both"/>
        <w:rPr>
          <w:rFonts w:cstheme="minorHAnsi"/>
          <w:b/>
          <w:bCs/>
          <w:u w:val="single"/>
          <w:lang w:val="en-US"/>
        </w:rPr>
      </w:pPr>
    </w:p>
    <w:bookmarkEnd w:id="1"/>
    <w:p w14:paraId="395F8F96" w14:textId="77777777" w:rsidR="00C94270" w:rsidRPr="006B689C" w:rsidRDefault="00C94270" w:rsidP="006B689C">
      <w:pPr>
        <w:keepNext/>
        <w:tabs>
          <w:tab w:val="left" w:pos="7655"/>
        </w:tabs>
        <w:jc w:val="both"/>
        <w:rPr>
          <w:rFonts w:cstheme="minorHAnsi"/>
          <w:b/>
          <w:bCs/>
          <w:color w:val="80181F"/>
          <w:lang w:val="en-GB"/>
        </w:rPr>
      </w:pPr>
      <w:r w:rsidRPr="001534BC">
        <w:rPr>
          <w:rFonts w:cstheme="minorHAnsi"/>
          <w:b/>
          <w:bCs/>
          <w:color w:val="80181F"/>
          <w:lang w:val="en-GB"/>
        </w:rPr>
        <w:lastRenderedPageBreak/>
        <w:t>IDENTIFIED</w:t>
      </w:r>
      <w:r w:rsidRPr="006B689C">
        <w:rPr>
          <w:rFonts w:cstheme="minorHAnsi"/>
          <w:b/>
          <w:bCs/>
          <w:color w:val="80181F"/>
          <w:lang w:val="en-GB"/>
        </w:rPr>
        <w:t xml:space="preserve"> CONFLICTING ISSUES (if any):</w:t>
      </w:r>
    </w:p>
    <w:p w14:paraId="7E29C33F" w14:textId="66A66637" w:rsidR="00C94270" w:rsidRPr="00605FDA" w:rsidRDefault="0080188B" w:rsidP="006B689C">
      <w:pPr>
        <w:tabs>
          <w:tab w:val="left" w:pos="7655"/>
        </w:tabs>
        <w:jc w:val="both"/>
        <w:rPr>
          <w:rFonts w:cstheme="minorHAnsi"/>
          <w:b/>
          <w:bCs/>
          <w:u w:val="single"/>
          <w:lang w:val="en-US"/>
        </w:rPr>
      </w:pPr>
      <w:r w:rsidRPr="00605FDA">
        <w:rPr>
          <w:rFonts w:cstheme="minorHAnsi"/>
          <w:lang w:val="en-US"/>
        </w:rPr>
        <w:t>-</w:t>
      </w:r>
    </w:p>
    <w:p w14:paraId="233449D1" w14:textId="77777777" w:rsidR="00C94270" w:rsidRPr="006B689C" w:rsidRDefault="00C94270" w:rsidP="006B689C">
      <w:pPr>
        <w:keepNext/>
        <w:tabs>
          <w:tab w:val="left" w:pos="7655"/>
        </w:tabs>
        <w:jc w:val="both"/>
        <w:rPr>
          <w:rFonts w:cstheme="minorHAnsi"/>
          <w:b/>
          <w:bCs/>
          <w:color w:val="80181F"/>
          <w:lang w:val="en-GB"/>
        </w:rPr>
      </w:pPr>
      <w:r w:rsidRPr="001534BC">
        <w:rPr>
          <w:rFonts w:cstheme="minorHAnsi"/>
          <w:b/>
          <w:bCs/>
          <w:color w:val="80181F"/>
          <w:lang w:val="en-GB"/>
        </w:rPr>
        <w:t>EXAMPLES</w:t>
      </w:r>
      <w:r w:rsidRPr="006B689C">
        <w:rPr>
          <w:rFonts w:cstheme="minorHAnsi"/>
          <w:b/>
          <w:bCs/>
          <w:color w:val="80181F"/>
          <w:lang w:val="en-GB"/>
        </w:rPr>
        <w:t xml:space="preserve"> OF ACTIONS DEVELOPED IN THE FIELD OF SSE IN THE COUNTRY, REFERENCES AND HOW THEY HAVE BEEN DEVELOPED </w:t>
      </w:r>
      <w:r w:rsidRPr="006B689C">
        <w:rPr>
          <w:rFonts w:cstheme="minorHAnsi"/>
          <w:b/>
          <w:bCs/>
          <w:color w:val="80181F"/>
          <w:lang w:val="en-GB"/>
        </w:rPr>
        <w:br/>
        <w:t>(if any):</w:t>
      </w:r>
    </w:p>
    <w:p w14:paraId="1E935F5D" w14:textId="15ABA0F3" w:rsidR="006851A6" w:rsidRPr="00B52F7F" w:rsidRDefault="00B52F7F" w:rsidP="006B689C">
      <w:pPr>
        <w:tabs>
          <w:tab w:val="left" w:pos="7655"/>
        </w:tabs>
        <w:jc w:val="both"/>
        <w:rPr>
          <w:rFonts w:cstheme="minorHAnsi"/>
          <w:b/>
          <w:bCs/>
          <w:u w:val="single"/>
          <w:lang w:val="el-GR"/>
        </w:rPr>
      </w:pPr>
      <w:r>
        <w:rPr>
          <w:rFonts w:cstheme="minorHAnsi"/>
          <w:lang w:val="el-GR"/>
        </w:rPr>
        <w:t>-</w:t>
      </w:r>
    </w:p>
    <w:sectPr w:rsidR="006851A6" w:rsidRPr="00B52F7F" w:rsidSect="00C94270">
      <w:headerReference w:type="first" r:id="rId32"/>
      <w:footerReference w:type="first" r:id="rId33"/>
      <w:pgSz w:w="16838" w:h="11906" w:orient="landscape"/>
      <w:pgMar w:top="1134"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10839C" w14:textId="77777777" w:rsidR="0040589D" w:rsidRDefault="0040589D" w:rsidP="00517002">
      <w:pPr>
        <w:spacing w:after="0" w:line="240" w:lineRule="auto"/>
      </w:pPr>
      <w:r>
        <w:separator/>
      </w:r>
    </w:p>
  </w:endnote>
  <w:endnote w:type="continuationSeparator" w:id="0">
    <w:p w14:paraId="362090F2" w14:textId="77777777" w:rsidR="0040589D" w:rsidRDefault="0040589D" w:rsidP="00517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n-ea">
    <w:panose1 w:val="00000000000000000000"/>
    <w:charset w:val="00"/>
    <w:family w:val="roman"/>
    <w:notTrueType/>
    <w:pitch w:val="default"/>
  </w:font>
  <w:font w:name="Myriad Pro">
    <w:altName w:val="Corbel"/>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E82814" w14:textId="36F3FFF0" w:rsidR="00C94270" w:rsidRDefault="00C94270">
    <w:pPr>
      <w:pStyle w:val="Piedepgina"/>
    </w:pPr>
    <w:r w:rsidRPr="00E93BF8">
      <w:rPr>
        <w:noProof/>
        <w:lang w:eastAsia="es-ES"/>
      </w:rPr>
      <mc:AlternateContent>
        <mc:Choice Requires="wpg">
          <w:drawing>
            <wp:anchor distT="0" distB="0" distL="114300" distR="114300" simplePos="0" relativeHeight="251677696" behindDoc="0" locked="0" layoutInCell="1" allowOverlap="1" wp14:anchorId="2B8AC2BE" wp14:editId="1434A6F9">
              <wp:simplePos x="0" y="0"/>
              <wp:positionH relativeFrom="page">
                <wp:posOffset>4862195</wp:posOffset>
              </wp:positionH>
              <wp:positionV relativeFrom="page">
                <wp:posOffset>6716395</wp:posOffset>
              </wp:positionV>
              <wp:extent cx="5742000" cy="720000"/>
              <wp:effectExtent l="0" t="0" r="0" b="4445"/>
              <wp:wrapNone/>
              <wp:docPr id="17" name="Grupo 1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742000" cy="720000"/>
                        <a:chOff x="0" y="-2"/>
                        <a:chExt cx="9484796" cy="1191932"/>
                      </a:xfrm>
                    </wpg:grpSpPr>
                    <wps:wsp>
                      <wps:cNvPr id="18" name="6 Rectángulo"/>
                      <wps:cNvSpPr/>
                      <wps:spPr>
                        <a:xfrm>
                          <a:off x="474119" y="-2"/>
                          <a:ext cx="9010677" cy="496444"/>
                        </a:xfrm>
                        <a:prstGeom prst="rect">
                          <a:avLst/>
                        </a:prstGeom>
                      </wps:spPr>
                      <wps:txbx>
                        <w:txbxContent>
                          <w:p w14:paraId="1D5F646C" w14:textId="77777777" w:rsidR="00C94270" w:rsidRPr="00EB7AC4" w:rsidRDefault="00C94270" w:rsidP="00C94270">
                            <w:pPr>
                              <w:pStyle w:val="NormalWeb"/>
                              <w:spacing w:before="0" w:beforeAutospacing="0" w:after="0" w:afterAutospacing="0"/>
                              <w:jc w:val="right"/>
                              <w:rPr>
                                <w:sz w:val="20"/>
                                <w:lang w:val="en-US"/>
                              </w:rPr>
                            </w:pPr>
                            <w:r w:rsidRPr="00094520">
                              <w:rPr>
                                <w:rFonts w:ascii="Myriad Pro" w:hAnsi="Myriad Pro" w:cstheme="minorBidi"/>
                                <w:b/>
                                <w:bCs/>
                                <w:i/>
                                <w:iCs/>
                                <w:color w:val="800000"/>
                                <w:kern w:val="24"/>
                                <w:sz w:val="28"/>
                                <w:szCs w:val="36"/>
                                <w:lang w:val="en-US"/>
                              </w:rPr>
                              <w:t>Co-production, a model for fair and sustainable societies</w:t>
                            </w:r>
                          </w:p>
                        </w:txbxContent>
                      </wps:txbx>
                      <wps:bodyPr wrap="square">
                        <a:noAutofit/>
                      </wps:bodyPr>
                    </wps:wsp>
                    <pic:pic xmlns:pic="http://schemas.openxmlformats.org/drawingml/2006/picture">
                      <pic:nvPicPr>
                        <pic:cNvPr id="19" name="Picture 2"/>
                        <pic:cNvPicPr>
                          <a:picLocks noChangeAspect="1" noChangeArrowheads="1"/>
                        </pic:cNvPicPr>
                      </pic:nvPicPr>
                      <pic:blipFill rotWithShape="1">
                        <a:blip r:embed="rId1" cstate="screen">
                          <a:extLst>
                            <a:ext uri="{28A0092B-C50C-407E-A947-70E740481C1C}">
                              <a14:useLocalDpi xmlns:a14="http://schemas.microsoft.com/office/drawing/2010/main"/>
                            </a:ext>
                          </a:extLst>
                        </a:blip>
                        <a:srcRect/>
                        <a:stretch/>
                      </pic:blipFill>
                      <pic:spPr bwMode="auto">
                        <a:xfrm>
                          <a:off x="0" y="369332"/>
                          <a:ext cx="9450591" cy="822598"/>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2B8AC2BE" id="Grupo 17" o:spid="_x0000_s1037" style="position:absolute;margin-left:382.85pt;margin-top:528.85pt;width:452.15pt;height:56.7pt;z-index:251677696;mso-position-horizontal-relative:page;mso-position-vertical-relative:page;mso-width-relative:margin;mso-height-relative:margin" coordorigin="" coordsize="94847,119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">
              <o:lock v:ext="edit" aspectratio="t"/>
              <v:rect id="6 Rectángulo" o:spid="_x0000_s1038" style="position:absolute;left:4741;width:90106;height:4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" filled="f" stroked="f">
                <v:textbox>
                  <w:txbxContent>
                    <w:p w14:paraId="1D5F646C" w14:textId="77777777" w:rsidR="00C94270" w:rsidRPr="00EB7AC4" w:rsidRDefault="00C94270" w:rsidP="00C94270">
                      <w:pPr>
                        <w:pStyle w:val="NormalWeb"/>
                        <w:spacing w:before="0" w:beforeAutospacing="0" w:after="0" w:afterAutospacing="0"/>
                        <w:jc w:val="right"/>
                        <w:rPr>
                          <w:sz w:val="20"/>
                          <w:lang w:val="en-US"/>
                        </w:rPr>
                      </w:pPr>
                      <w:r w:rsidRPr="00094520">
                        <w:rPr>
                          <w:rFonts w:ascii="Myriad Pro" w:hAnsi="Myriad Pro" w:cstheme="minorBidi"/>
                          <w:b/>
                          <w:bCs/>
                          <w:i/>
                          <w:iCs/>
                          <w:color w:val="800000"/>
                          <w:kern w:val="24"/>
                          <w:sz w:val="28"/>
                          <w:szCs w:val="36"/>
                          <w:lang w:val="en-US"/>
                        </w:rPr>
                        <w:t>Co-production, a model for fair and sustainable societies</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9" type="#_x0000_t75" style="position:absolute;top:3693;width:94505;height:82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">
                <v:imagedata r:id="rId2" o:title=""/>
              </v:shape>
              <w10:wrap anchorx="page" anchory="page"/>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EF8C2" w14:textId="77777777" w:rsidR="0028548F" w:rsidRDefault="0028548F">
    <w:pPr>
      <w:pStyle w:val="Piedepgina"/>
    </w:pPr>
    <w:r>
      <w:rPr>
        <w:noProof/>
        <w:lang w:eastAsia="es-ES"/>
      </w:rPr>
      <w:drawing>
        <wp:anchor distT="0" distB="0" distL="114300" distR="114300" simplePos="0" relativeHeight="251667456" behindDoc="1" locked="0" layoutInCell="1" allowOverlap="1" wp14:anchorId="439CFBDE" wp14:editId="78773DE6">
          <wp:simplePos x="0" y="0"/>
          <wp:positionH relativeFrom="page">
            <wp:posOffset>-15627</wp:posOffset>
          </wp:positionH>
          <wp:positionV relativeFrom="page">
            <wp:posOffset>9947275</wp:posOffset>
          </wp:positionV>
          <wp:extent cx="7962872" cy="744938"/>
          <wp:effectExtent l="0" t="0" r="635" b="0"/>
          <wp:wrapNone/>
          <wp:docPr id="10" name="Imagen 10" descr="C:\Users\MedTOWN #3\AppData\Local\Microsoft\Windows\INetCache\Content.Word\FooterRainbowPeo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FooterRainbowPeopl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62872" cy="744938"/>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3FD193" w14:textId="21345305" w:rsidR="0028548F" w:rsidRDefault="0028548F">
    <w:pPr>
      <w:pStyle w:val="Piedepgina"/>
    </w:pPr>
    <w:r>
      <w:rPr>
        <w:noProof/>
        <w:lang w:eastAsia="es-ES"/>
      </w:rPr>
      <w:drawing>
        <wp:anchor distT="0" distB="0" distL="114300" distR="114300" simplePos="0" relativeHeight="251663360" behindDoc="1" locked="0" layoutInCell="1" allowOverlap="1" wp14:anchorId="6F619D70" wp14:editId="1957C474">
          <wp:simplePos x="0" y="0"/>
          <wp:positionH relativeFrom="margin">
            <wp:align>center</wp:align>
          </wp:positionH>
          <wp:positionV relativeFrom="page">
            <wp:posOffset>9920025</wp:posOffset>
          </wp:positionV>
          <wp:extent cx="7962872" cy="744938"/>
          <wp:effectExtent l="0" t="0" r="635" b="0"/>
          <wp:wrapNone/>
          <wp:docPr id="7" name="Imagen 7" descr="C:\Users\MedTOWN #3\AppData\Local\Microsoft\Windows\INetCache\Content.Word\FooterRainbowPeo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FooterRainbowPeopl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62872" cy="744938"/>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BEF4B5" w14:textId="77777777" w:rsidR="0040589D" w:rsidRDefault="0040589D" w:rsidP="00517002">
      <w:pPr>
        <w:spacing w:after="0" w:line="240" w:lineRule="auto"/>
      </w:pPr>
      <w:r>
        <w:separator/>
      </w:r>
    </w:p>
  </w:footnote>
  <w:footnote w:type="continuationSeparator" w:id="0">
    <w:p w14:paraId="79AD6AFF" w14:textId="77777777" w:rsidR="0040589D" w:rsidRDefault="0040589D" w:rsidP="00517002">
      <w:pPr>
        <w:spacing w:after="0" w:line="240" w:lineRule="auto"/>
      </w:pPr>
      <w:r>
        <w:continuationSeparator/>
      </w:r>
    </w:p>
  </w:footnote>
  <w:footnote w:id="1">
    <w:p w14:paraId="44C08736" w14:textId="77777777" w:rsidR="00C94270" w:rsidRPr="00CE1689" w:rsidRDefault="00C94270">
      <w:pPr>
        <w:pStyle w:val="Textonotapie"/>
        <w:rPr>
          <w:lang w:val="en-GB"/>
        </w:rPr>
      </w:pPr>
      <w:r>
        <w:rPr>
          <w:rStyle w:val="Refdenotaalpie"/>
        </w:rPr>
        <w:footnoteRef/>
      </w:r>
      <w:r w:rsidRPr="00CE1689">
        <w:rPr>
          <w:lang w:val="en-GB"/>
        </w:rPr>
        <w:t xml:space="preserve"> Especially related to the Social Solidarity Economy (SSE).</w:t>
      </w:r>
    </w:p>
  </w:footnote>
  <w:footnote w:id="2">
    <w:p w14:paraId="02C87BE4" w14:textId="77777777" w:rsidR="00C94270" w:rsidRPr="00CE1689" w:rsidRDefault="00C94270">
      <w:pPr>
        <w:pStyle w:val="Textonotapie"/>
        <w:rPr>
          <w:lang w:val="en-GB"/>
        </w:rPr>
      </w:pPr>
      <w:r>
        <w:rPr>
          <w:rStyle w:val="Refdenotaalpie"/>
        </w:rPr>
        <w:footnoteRef/>
      </w:r>
      <w:r w:rsidRPr="00CE1689">
        <w:rPr>
          <w:lang w:val="en-GB"/>
        </w:rPr>
        <w:t xml:space="preserve"> Necessary for making comparative terms of equivalent concepts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A9F503" w14:textId="785CD3D7" w:rsidR="0028548F" w:rsidRDefault="00C94270">
    <w:pPr>
      <w:pStyle w:val="Encabezado"/>
    </w:pPr>
    <w:r w:rsidRPr="009F0381">
      <w:rPr>
        <w:rFonts w:ascii="Myriad Pro" w:eastAsia="Times New Roman" w:hAnsi="Myriad Pro"/>
        <w:bCs/>
        <w:noProof/>
        <w:color w:val="39499B"/>
        <w:kern w:val="36"/>
        <w:sz w:val="28"/>
        <w:szCs w:val="28"/>
        <w:lang w:eastAsia="es-ES"/>
      </w:rPr>
      <w:drawing>
        <wp:anchor distT="0" distB="0" distL="114300" distR="114300" simplePos="0" relativeHeight="251671552" behindDoc="0" locked="0" layoutInCell="1" allowOverlap="1" wp14:anchorId="1C700BE1" wp14:editId="40A640BA">
          <wp:simplePos x="0" y="0"/>
          <wp:positionH relativeFrom="margin">
            <wp:align>left</wp:align>
          </wp:positionH>
          <wp:positionV relativeFrom="page">
            <wp:align>top</wp:align>
          </wp:positionV>
          <wp:extent cx="3708000" cy="1440000"/>
          <wp:effectExtent l="0" t="0" r="0" b="0"/>
          <wp:wrapTopAndBottom/>
          <wp:docPr id="11" name="Imagen 11" descr="C:\Users\MedTOWN #3\AppData\Local\Microsoft\Windows\INetCache\Content.Word\en_medtow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en_medtow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08000" cy="144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8548F" w:rsidRPr="008E33E7">
      <w:rPr>
        <w:noProof/>
        <w:lang w:eastAsia="es-ES"/>
      </w:rPr>
      <w:drawing>
        <wp:anchor distT="0" distB="0" distL="114300" distR="114300" simplePos="0" relativeHeight="251666432" behindDoc="0" locked="0" layoutInCell="1" allowOverlap="1" wp14:anchorId="32A91A15" wp14:editId="1C37D785">
          <wp:simplePos x="0" y="0"/>
          <wp:positionH relativeFrom="margin">
            <wp:align>right</wp:align>
          </wp:positionH>
          <wp:positionV relativeFrom="paragraph">
            <wp:posOffset>-125950</wp:posOffset>
          </wp:positionV>
          <wp:extent cx="1239347" cy="574128"/>
          <wp:effectExtent l="0" t="0" r="0" b="0"/>
          <wp:wrapNone/>
          <wp:docPr id="8" name="Imagen 8" descr="C:\Users\ACPP\Downloads\Logotipo Color-transpar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PP\Downloads\Logotipo Color-transparente.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39347" cy="574128"/>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8C1F80" w14:textId="13C242F9" w:rsidR="0028548F" w:rsidRDefault="0028548F">
    <w:pPr>
      <w:pStyle w:val="Encabezado"/>
    </w:pPr>
    <w:r w:rsidRPr="008E33E7">
      <w:rPr>
        <w:noProof/>
        <w:lang w:eastAsia="es-ES"/>
      </w:rPr>
      <w:drawing>
        <wp:anchor distT="0" distB="0" distL="114300" distR="114300" simplePos="0" relativeHeight="251661312" behindDoc="0" locked="0" layoutInCell="1" allowOverlap="1" wp14:anchorId="1E8FF851" wp14:editId="277A7698">
          <wp:simplePos x="0" y="0"/>
          <wp:positionH relativeFrom="margin">
            <wp:align>right</wp:align>
          </wp:positionH>
          <wp:positionV relativeFrom="paragraph">
            <wp:posOffset>-124212</wp:posOffset>
          </wp:positionV>
          <wp:extent cx="1239347" cy="574128"/>
          <wp:effectExtent l="0" t="0" r="0" b="0"/>
          <wp:wrapNone/>
          <wp:docPr id="5" name="Imagen 5" descr="C:\Users\ACPP\Downloads\Logotipo Color-transpar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PP\Downloads\Logotipo Color-transparen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39347" cy="574128"/>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s-ES"/>
      </w:rPr>
      <w:drawing>
        <wp:anchor distT="0" distB="0" distL="114300" distR="114300" simplePos="0" relativeHeight="251659264" behindDoc="0" locked="0" layoutInCell="1" allowOverlap="1" wp14:anchorId="68AD336E" wp14:editId="2550AF28">
          <wp:simplePos x="0" y="0"/>
          <wp:positionH relativeFrom="margin">
            <wp:posOffset>-159026</wp:posOffset>
          </wp:positionH>
          <wp:positionV relativeFrom="page">
            <wp:align>top</wp:align>
          </wp:positionV>
          <wp:extent cx="3849370" cy="1513840"/>
          <wp:effectExtent l="0" t="0" r="0" b="0"/>
          <wp:wrapTopAndBottom/>
          <wp:docPr id="6" name="Imagen 6" descr="C:\Users\MedTOWN #3\AppData\Local\Microsoft\Windows\INetCache\Content.Word\en_medtow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en_medtown.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849370" cy="1513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444208"/>
    <w:multiLevelType w:val="hybridMultilevel"/>
    <w:tmpl w:val="DBCA8BC2"/>
    <w:lvl w:ilvl="0" w:tplc="FC1ECFD6">
      <w:start w:val="1"/>
      <w:numFmt w:val="decimal"/>
      <w:lvlText w:val="%1."/>
      <w:lvlJc w:val="left"/>
      <w:pPr>
        <w:ind w:left="720" w:hanging="360"/>
      </w:pPr>
      <w:rPr>
        <w:rFonts w:asciiTheme="minorHAnsi" w:hAnsiTheme="minorHAnsi" w:cstheme="minorBidi"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173B6962"/>
    <w:multiLevelType w:val="hybridMultilevel"/>
    <w:tmpl w:val="0A166EE8"/>
    <w:lvl w:ilvl="0" w:tplc="D12E74AA">
      <w:start w:val="3"/>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251A0074"/>
    <w:multiLevelType w:val="multilevel"/>
    <w:tmpl w:val="3CDE9F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3190AFA"/>
    <w:multiLevelType w:val="hybridMultilevel"/>
    <w:tmpl w:val="91A62E38"/>
    <w:lvl w:ilvl="0" w:tplc="9E9AFF1C">
      <w:start w:val="1"/>
      <w:numFmt w:val="upperLetter"/>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44DF6F0E"/>
    <w:multiLevelType w:val="multilevel"/>
    <w:tmpl w:val="C23E4D72"/>
    <w:lvl w:ilvl="0">
      <w:start w:val="1"/>
      <w:numFmt w:val="decimal"/>
      <w:lvlText w:val="%1."/>
      <w:lvlJc w:val="left"/>
      <w:pPr>
        <w:tabs>
          <w:tab w:val="num" w:pos="720"/>
        </w:tabs>
        <w:ind w:left="720" w:hanging="720"/>
      </w:pPr>
      <w:rPr>
        <w:rFonts w:asciiTheme="minorHAnsi" w:eastAsiaTheme="minorHAnsi" w:hAnsiTheme="minorHAnsi" w:cstheme="minorBidi"/>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B2A5DDA"/>
    <w:multiLevelType w:val="multilevel"/>
    <w:tmpl w:val="812636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2D42825"/>
    <w:multiLevelType w:val="hybridMultilevel"/>
    <w:tmpl w:val="BEC070E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15:restartNumberingAfterBreak="0">
    <w:nsid w:val="6D8C55C5"/>
    <w:multiLevelType w:val="hybridMultilevel"/>
    <w:tmpl w:val="E214A07A"/>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718F52A0"/>
    <w:multiLevelType w:val="hybridMultilevel"/>
    <w:tmpl w:val="2042D628"/>
    <w:lvl w:ilvl="0" w:tplc="17C2B1F8">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7"/>
  </w:num>
  <w:num w:numId="2">
    <w:abstractNumId w:val="3"/>
  </w:num>
  <w:num w:numId="3">
    <w:abstractNumId w:val="1"/>
  </w:num>
  <w:num w:numId="4">
    <w:abstractNumId w:val="8"/>
  </w:num>
  <w:num w:numId="5">
    <w:abstractNumId w:val="4"/>
  </w:num>
  <w:num w:numId="6">
    <w:abstractNumId w:val="0"/>
  </w:num>
  <w:num w:numId="7">
    <w:abstractNumId w:val="5"/>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331"/>
    <w:rsid w:val="00012928"/>
    <w:rsid w:val="00016FF0"/>
    <w:rsid w:val="00033C8F"/>
    <w:rsid w:val="0004166E"/>
    <w:rsid w:val="00043BF0"/>
    <w:rsid w:val="000639D7"/>
    <w:rsid w:val="00071537"/>
    <w:rsid w:val="00076314"/>
    <w:rsid w:val="000767C4"/>
    <w:rsid w:val="00083B72"/>
    <w:rsid w:val="00085C55"/>
    <w:rsid w:val="000B4C06"/>
    <w:rsid w:val="000C2CB3"/>
    <w:rsid w:val="000D02E7"/>
    <w:rsid w:val="000E5E67"/>
    <w:rsid w:val="0011566B"/>
    <w:rsid w:val="0013271A"/>
    <w:rsid w:val="001534BC"/>
    <w:rsid w:val="00153DD2"/>
    <w:rsid w:val="00154528"/>
    <w:rsid w:val="00154BF6"/>
    <w:rsid w:val="001573A6"/>
    <w:rsid w:val="00163D4B"/>
    <w:rsid w:val="0017721E"/>
    <w:rsid w:val="001C2159"/>
    <w:rsid w:val="001F52CB"/>
    <w:rsid w:val="002219A0"/>
    <w:rsid w:val="0023365D"/>
    <w:rsid w:val="00275B5C"/>
    <w:rsid w:val="002823FF"/>
    <w:rsid w:val="0028548F"/>
    <w:rsid w:val="00286331"/>
    <w:rsid w:val="002873FB"/>
    <w:rsid w:val="002E0375"/>
    <w:rsid w:val="003002BB"/>
    <w:rsid w:val="00305C32"/>
    <w:rsid w:val="00307160"/>
    <w:rsid w:val="0031639E"/>
    <w:rsid w:val="00344185"/>
    <w:rsid w:val="0036320C"/>
    <w:rsid w:val="003A17B3"/>
    <w:rsid w:val="003A1CB8"/>
    <w:rsid w:val="003B2912"/>
    <w:rsid w:val="003B7EC7"/>
    <w:rsid w:val="003C3D62"/>
    <w:rsid w:val="0040589D"/>
    <w:rsid w:val="00410006"/>
    <w:rsid w:val="00443237"/>
    <w:rsid w:val="004449EC"/>
    <w:rsid w:val="004467FF"/>
    <w:rsid w:val="00476CD7"/>
    <w:rsid w:val="00482513"/>
    <w:rsid w:val="00490BB4"/>
    <w:rsid w:val="004D4705"/>
    <w:rsid w:val="004D6FC4"/>
    <w:rsid w:val="004E091C"/>
    <w:rsid w:val="004E287F"/>
    <w:rsid w:val="005036B9"/>
    <w:rsid w:val="005140F2"/>
    <w:rsid w:val="00517002"/>
    <w:rsid w:val="005259D0"/>
    <w:rsid w:val="00527478"/>
    <w:rsid w:val="00533DFC"/>
    <w:rsid w:val="00534368"/>
    <w:rsid w:val="00550FF2"/>
    <w:rsid w:val="00561263"/>
    <w:rsid w:val="005817EA"/>
    <w:rsid w:val="005850DB"/>
    <w:rsid w:val="005D20BC"/>
    <w:rsid w:val="005D2850"/>
    <w:rsid w:val="00605FDA"/>
    <w:rsid w:val="006142A5"/>
    <w:rsid w:val="00635CA3"/>
    <w:rsid w:val="006378B0"/>
    <w:rsid w:val="00643E6D"/>
    <w:rsid w:val="00663068"/>
    <w:rsid w:val="006851A6"/>
    <w:rsid w:val="006912B5"/>
    <w:rsid w:val="00691AD8"/>
    <w:rsid w:val="00692F2C"/>
    <w:rsid w:val="006B689C"/>
    <w:rsid w:val="006C4794"/>
    <w:rsid w:val="006E18F8"/>
    <w:rsid w:val="006F2982"/>
    <w:rsid w:val="007009B0"/>
    <w:rsid w:val="0070290D"/>
    <w:rsid w:val="00711458"/>
    <w:rsid w:val="007340F1"/>
    <w:rsid w:val="00740C5D"/>
    <w:rsid w:val="00755920"/>
    <w:rsid w:val="0077275D"/>
    <w:rsid w:val="0078210E"/>
    <w:rsid w:val="007850EA"/>
    <w:rsid w:val="00795D55"/>
    <w:rsid w:val="007A7E5E"/>
    <w:rsid w:val="007C25CB"/>
    <w:rsid w:val="007D7378"/>
    <w:rsid w:val="007E30D7"/>
    <w:rsid w:val="007E3FD9"/>
    <w:rsid w:val="007E4CA4"/>
    <w:rsid w:val="007F507C"/>
    <w:rsid w:val="007F7C97"/>
    <w:rsid w:val="0080188B"/>
    <w:rsid w:val="00846E8F"/>
    <w:rsid w:val="00852514"/>
    <w:rsid w:val="00862E99"/>
    <w:rsid w:val="00872AE1"/>
    <w:rsid w:val="008733B9"/>
    <w:rsid w:val="008776D9"/>
    <w:rsid w:val="008852E3"/>
    <w:rsid w:val="0088732C"/>
    <w:rsid w:val="00895294"/>
    <w:rsid w:val="008A7EC9"/>
    <w:rsid w:val="008C4699"/>
    <w:rsid w:val="008D576A"/>
    <w:rsid w:val="008E546A"/>
    <w:rsid w:val="008F1675"/>
    <w:rsid w:val="008F33B4"/>
    <w:rsid w:val="0094551F"/>
    <w:rsid w:val="009C37BF"/>
    <w:rsid w:val="009D3E39"/>
    <w:rsid w:val="009D7B95"/>
    <w:rsid w:val="009F4C53"/>
    <w:rsid w:val="00A05B53"/>
    <w:rsid w:val="00A307A8"/>
    <w:rsid w:val="00A42180"/>
    <w:rsid w:val="00A42B2E"/>
    <w:rsid w:val="00AC7B9C"/>
    <w:rsid w:val="00AF1507"/>
    <w:rsid w:val="00B14CAE"/>
    <w:rsid w:val="00B204ED"/>
    <w:rsid w:val="00B22CF4"/>
    <w:rsid w:val="00B52F7F"/>
    <w:rsid w:val="00B554D1"/>
    <w:rsid w:val="00B6691C"/>
    <w:rsid w:val="00B93937"/>
    <w:rsid w:val="00BA1666"/>
    <w:rsid w:val="00BA5166"/>
    <w:rsid w:val="00BB46D7"/>
    <w:rsid w:val="00BD420C"/>
    <w:rsid w:val="00BE15F9"/>
    <w:rsid w:val="00BF3A80"/>
    <w:rsid w:val="00C25D29"/>
    <w:rsid w:val="00C26318"/>
    <w:rsid w:val="00C560F4"/>
    <w:rsid w:val="00C61E1C"/>
    <w:rsid w:val="00C65D8A"/>
    <w:rsid w:val="00C724E1"/>
    <w:rsid w:val="00C925A3"/>
    <w:rsid w:val="00C94270"/>
    <w:rsid w:val="00CD394C"/>
    <w:rsid w:val="00CE1689"/>
    <w:rsid w:val="00CE23AA"/>
    <w:rsid w:val="00D026FD"/>
    <w:rsid w:val="00D0772A"/>
    <w:rsid w:val="00D15E0C"/>
    <w:rsid w:val="00D824BB"/>
    <w:rsid w:val="00D842A7"/>
    <w:rsid w:val="00DD731A"/>
    <w:rsid w:val="00DE0C03"/>
    <w:rsid w:val="00E02B35"/>
    <w:rsid w:val="00E07B08"/>
    <w:rsid w:val="00E25282"/>
    <w:rsid w:val="00E3612B"/>
    <w:rsid w:val="00E40E8C"/>
    <w:rsid w:val="00E61A1A"/>
    <w:rsid w:val="00EA1D15"/>
    <w:rsid w:val="00EA312A"/>
    <w:rsid w:val="00EB2C67"/>
    <w:rsid w:val="00EB3947"/>
    <w:rsid w:val="00EC6B9E"/>
    <w:rsid w:val="00EC7E0B"/>
    <w:rsid w:val="00F003A1"/>
    <w:rsid w:val="00F1369D"/>
    <w:rsid w:val="00F22539"/>
    <w:rsid w:val="00F34FBC"/>
    <w:rsid w:val="00F4678B"/>
    <w:rsid w:val="00F51651"/>
    <w:rsid w:val="00F73D50"/>
    <w:rsid w:val="00F844F9"/>
    <w:rsid w:val="00FA35D5"/>
    <w:rsid w:val="00FA6A14"/>
    <w:rsid w:val="00FD554B"/>
    <w:rsid w:val="00FE251A"/>
  </w:rsids>
  <m:mathPr>
    <m:mathFont m:val="Cambria Math"/>
    <m:brkBin m:val="before"/>
    <m:brkBinSub m:val="--"/>
    <m:smallFrac m:val="0"/>
    <m:dispDef/>
    <m:lMargin m:val="0"/>
    <m:rMargin m:val="0"/>
    <m:defJc m:val="centerGroup"/>
    <m:wrapIndent m:val="1440"/>
    <m:intLim m:val="subSup"/>
    <m:naryLim m:val="undOvr"/>
  </m:mathPr>
  <w:themeFontLang w:val="es-E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0C7CD"/>
  <w15:chartTrackingRefBased/>
  <w15:docId w15:val="{D0DCCF8D-51EE-4229-804C-E9FE38946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275B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275B5C"/>
    <w:pPr>
      <w:ind w:left="720"/>
      <w:contextualSpacing/>
    </w:pPr>
  </w:style>
  <w:style w:type="paragraph" w:styleId="Textonotapie">
    <w:name w:val="footnote text"/>
    <w:basedOn w:val="Normal"/>
    <w:link w:val="TextonotapieCar"/>
    <w:uiPriority w:val="99"/>
    <w:semiHidden/>
    <w:unhideWhenUsed/>
    <w:rsid w:val="00517002"/>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517002"/>
    <w:rPr>
      <w:sz w:val="20"/>
      <w:szCs w:val="20"/>
    </w:rPr>
  </w:style>
  <w:style w:type="character" w:styleId="Refdenotaalpie">
    <w:name w:val="footnote reference"/>
    <w:basedOn w:val="Fuentedeprrafopredeter"/>
    <w:uiPriority w:val="99"/>
    <w:semiHidden/>
    <w:unhideWhenUsed/>
    <w:rsid w:val="00517002"/>
    <w:rPr>
      <w:vertAlign w:val="superscript"/>
    </w:rPr>
  </w:style>
  <w:style w:type="paragraph" w:styleId="Encabezado">
    <w:name w:val="header"/>
    <w:basedOn w:val="Normal"/>
    <w:link w:val="EncabezadoCar"/>
    <w:uiPriority w:val="99"/>
    <w:unhideWhenUsed/>
    <w:rsid w:val="00C560F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560F4"/>
  </w:style>
  <w:style w:type="paragraph" w:styleId="Piedepgina">
    <w:name w:val="footer"/>
    <w:basedOn w:val="Normal"/>
    <w:link w:val="PiedepginaCar"/>
    <w:uiPriority w:val="99"/>
    <w:unhideWhenUsed/>
    <w:rsid w:val="00C560F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560F4"/>
  </w:style>
  <w:style w:type="character" w:styleId="Hipervnculo">
    <w:name w:val="Hyperlink"/>
    <w:basedOn w:val="Fuentedeprrafopredeter"/>
    <w:uiPriority w:val="99"/>
    <w:unhideWhenUsed/>
    <w:rsid w:val="0028548F"/>
    <w:rPr>
      <w:color w:val="0563C1" w:themeColor="hyperlink"/>
      <w:u w:val="single"/>
    </w:rPr>
  </w:style>
  <w:style w:type="paragraph" w:styleId="NormalWeb">
    <w:name w:val="Normal (Web)"/>
    <w:basedOn w:val="Normal"/>
    <w:uiPriority w:val="99"/>
    <w:semiHidden/>
    <w:unhideWhenUsed/>
    <w:rsid w:val="0028548F"/>
    <w:pPr>
      <w:spacing w:before="100" w:beforeAutospacing="1" w:after="100" w:afterAutospacing="1" w:line="240" w:lineRule="auto"/>
    </w:pPr>
    <w:rPr>
      <w:rFonts w:ascii="Times New Roman" w:eastAsiaTheme="minorEastAsia" w:hAnsi="Times New Roman" w:cs="Times New Roman"/>
      <w:sz w:val="24"/>
      <w:szCs w:val="24"/>
      <w:lang w:eastAsia="es-ES"/>
    </w:rPr>
  </w:style>
  <w:style w:type="character" w:styleId="Refdecomentario">
    <w:name w:val="annotation reference"/>
    <w:basedOn w:val="Fuentedeprrafopredeter"/>
    <w:uiPriority w:val="99"/>
    <w:semiHidden/>
    <w:unhideWhenUsed/>
    <w:rsid w:val="00C94270"/>
    <w:rPr>
      <w:sz w:val="16"/>
      <w:szCs w:val="16"/>
    </w:rPr>
  </w:style>
  <w:style w:type="paragraph" w:styleId="Textocomentario">
    <w:name w:val="annotation text"/>
    <w:basedOn w:val="Normal"/>
    <w:link w:val="TextocomentarioCar"/>
    <w:uiPriority w:val="99"/>
    <w:semiHidden/>
    <w:unhideWhenUsed/>
    <w:rsid w:val="00C94270"/>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C94270"/>
    <w:rPr>
      <w:sz w:val="20"/>
      <w:szCs w:val="20"/>
    </w:rPr>
  </w:style>
  <w:style w:type="paragraph" w:styleId="Textodeglobo">
    <w:name w:val="Balloon Text"/>
    <w:basedOn w:val="Normal"/>
    <w:link w:val="TextodegloboCar"/>
    <w:uiPriority w:val="99"/>
    <w:semiHidden/>
    <w:unhideWhenUsed/>
    <w:rsid w:val="00C9427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94270"/>
    <w:rPr>
      <w:rFonts w:ascii="Segoe UI" w:hAnsi="Segoe UI" w:cs="Segoe UI"/>
      <w:sz w:val="18"/>
      <w:szCs w:val="18"/>
    </w:rPr>
  </w:style>
  <w:style w:type="table" w:customStyle="1" w:styleId="Tablaconcuadrcula1">
    <w:name w:val="Tabla con cuadrícula1"/>
    <w:basedOn w:val="Tablanormal"/>
    <w:next w:val="Tablaconcuadrcula"/>
    <w:uiPriority w:val="39"/>
    <w:rsid w:val="00C94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edlinkypourg">
    <w:name w:val="highlightedlinkypourg"/>
    <w:basedOn w:val="Fuentedeprrafopredeter"/>
    <w:rsid w:val="007850EA"/>
  </w:style>
  <w:style w:type="character" w:styleId="Textoennegrita">
    <w:name w:val="Strong"/>
    <w:basedOn w:val="Fuentedeprrafopredeter"/>
    <w:uiPriority w:val="22"/>
    <w:qFormat/>
    <w:rsid w:val="00C724E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785018">
      <w:bodyDiv w:val="1"/>
      <w:marLeft w:val="0"/>
      <w:marRight w:val="0"/>
      <w:marTop w:val="0"/>
      <w:marBottom w:val="0"/>
      <w:divBdr>
        <w:top w:val="none" w:sz="0" w:space="0" w:color="auto"/>
        <w:left w:val="none" w:sz="0" w:space="0" w:color="auto"/>
        <w:bottom w:val="none" w:sz="0" w:space="0" w:color="auto"/>
        <w:right w:val="none" w:sz="0" w:space="0" w:color="auto"/>
      </w:divBdr>
      <w:divsChild>
        <w:div w:id="175773387">
          <w:marLeft w:val="0"/>
          <w:marRight w:val="0"/>
          <w:marTop w:val="0"/>
          <w:marBottom w:val="0"/>
          <w:divBdr>
            <w:top w:val="none" w:sz="0" w:space="0" w:color="auto"/>
            <w:left w:val="none" w:sz="0" w:space="0" w:color="auto"/>
            <w:bottom w:val="none" w:sz="0" w:space="0" w:color="auto"/>
            <w:right w:val="none" w:sz="0" w:space="0" w:color="auto"/>
          </w:divBdr>
          <w:divsChild>
            <w:div w:id="1708332310">
              <w:marLeft w:val="0"/>
              <w:marRight w:val="0"/>
              <w:marTop w:val="0"/>
              <w:marBottom w:val="0"/>
              <w:divBdr>
                <w:top w:val="none" w:sz="0" w:space="0" w:color="auto"/>
                <w:left w:val="none" w:sz="0" w:space="0" w:color="auto"/>
                <w:bottom w:val="none" w:sz="0" w:space="0" w:color="auto"/>
                <w:right w:val="none" w:sz="0" w:space="0" w:color="auto"/>
              </w:divBdr>
              <w:divsChild>
                <w:div w:id="1050155189">
                  <w:marLeft w:val="0"/>
                  <w:marRight w:val="0"/>
                  <w:marTop w:val="0"/>
                  <w:marBottom w:val="0"/>
                  <w:divBdr>
                    <w:top w:val="none" w:sz="0" w:space="0" w:color="auto"/>
                    <w:left w:val="none" w:sz="0" w:space="0" w:color="auto"/>
                    <w:bottom w:val="none" w:sz="0" w:space="0" w:color="auto"/>
                    <w:right w:val="none" w:sz="0" w:space="0" w:color="auto"/>
                  </w:divBdr>
                  <w:divsChild>
                    <w:div w:id="1195924658">
                      <w:marLeft w:val="0"/>
                      <w:marRight w:val="0"/>
                      <w:marTop w:val="0"/>
                      <w:marBottom w:val="0"/>
                      <w:divBdr>
                        <w:top w:val="none" w:sz="0" w:space="0" w:color="auto"/>
                        <w:left w:val="none" w:sz="0" w:space="0" w:color="auto"/>
                        <w:bottom w:val="none" w:sz="0" w:space="0" w:color="auto"/>
                        <w:right w:val="none" w:sz="0" w:space="0" w:color="auto"/>
                      </w:divBdr>
                      <w:divsChild>
                        <w:div w:id="1468356476">
                          <w:marLeft w:val="0"/>
                          <w:marRight w:val="0"/>
                          <w:marTop w:val="0"/>
                          <w:marBottom w:val="0"/>
                          <w:divBdr>
                            <w:top w:val="none" w:sz="0" w:space="0" w:color="auto"/>
                            <w:left w:val="none" w:sz="0" w:space="0" w:color="auto"/>
                            <w:bottom w:val="none" w:sz="0" w:space="0" w:color="auto"/>
                            <w:right w:val="none" w:sz="0" w:space="0" w:color="auto"/>
                          </w:divBdr>
                          <w:divsChild>
                            <w:div w:id="2129427437">
                              <w:marLeft w:val="0"/>
                              <w:marRight w:val="0"/>
                              <w:marTop w:val="0"/>
                              <w:marBottom w:val="0"/>
                              <w:divBdr>
                                <w:top w:val="none" w:sz="0" w:space="0" w:color="auto"/>
                                <w:left w:val="none" w:sz="0" w:space="0" w:color="auto"/>
                                <w:bottom w:val="none" w:sz="0" w:space="0" w:color="auto"/>
                                <w:right w:val="none" w:sz="0" w:space="0" w:color="auto"/>
                              </w:divBdr>
                              <w:divsChild>
                                <w:div w:id="684065011">
                                  <w:marLeft w:val="0"/>
                                  <w:marRight w:val="0"/>
                                  <w:marTop w:val="0"/>
                                  <w:marBottom w:val="0"/>
                                  <w:divBdr>
                                    <w:top w:val="none" w:sz="0" w:space="0" w:color="auto"/>
                                    <w:left w:val="none" w:sz="0" w:space="0" w:color="auto"/>
                                    <w:bottom w:val="none" w:sz="0" w:space="0" w:color="auto"/>
                                    <w:right w:val="none" w:sz="0" w:space="0" w:color="auto"/>
                                  </w:divBdr>
                                  <w:divsChild>
                                    <w:div w:id="1856384481">
                                      <w:marLeft w:val="0"/>
                                      <w:marRight w:val="0"/>
                                      <w:marTop w:val="0"/>
                                      <w:marBottom w:val="0"/>
                                      <w:divBdr>
                                        <w:top w:val="none" w:sz="0" w:space="0" w:color="auto"/>
                                        <w:left w:val="none" w:sz="0" w:space="0" w:color="auto"/>
                                        <w:bottom w:val="none" w:sz="0" w:space="0" w:color="auto"/>
                                        <w:right w:val="none" w:sz="0" w:space="0" w:color="auto"/>
                                      </w:divBdr>
                                      <w:divsChild>
                                        <w:div w:id="1843009701">
                                          <w:marLeft w:val="0"/>
                                          <w:marRight w:val="0"/>
                                          <w:marTop w:val="0"/>
                                          <w:marBottom w:val="0"/>
                                          <w:divBdr>
                                            <w:top w:val="none" w:sz="0" w:space="0" w:color="auto"/>
                                            <w:left w:val="none" w:sz="0" w:space="0" w:color="auto"/>
                                            <w:bottom w:val="none" w:sz="0" w:space="0" w:color="auto"/>
                                            <w:right w:val="none" w:sz="0" w:space="0" w:color="auto"/>
                                          </w:divBdr>
                                          <w:divsChild>
                                            <w:div w:id="2033912899">
                                              <w:marLeft w:val="0"/>
                                              <w:marRight w:val="0"/>
                                              <w:marTop w:val="0"/>
                                              <w:marBottom w:val="0"/>
                                              <w:divBdr>
                                                <w:top w:val="none" w:sz="0" w:space="0" w:color="auto"/>
                                                <w:left w:val="none" w:sz="0" w:space="0" w:color="auto"/>
                                                <w:bottom w:val="none" w:sz="0" w:space="0" w:color="auto"/>
                                                <w:right w:val="none" w:sz="0" w:space="0" w:color="auto"/>
                                              </w:divBdr>
                                              <w:divsChild>
                                                <w:div w:id="1040083632">
                                                  <w:marLeft w:val="0"/>
                                                  <w:marRight w:val="0"/>
                                                  <w:marTop w:val="0"/>
                                                  <w:marBottom w:val="0"/>
                                                  <w:divBdr>
                                                    <w:top w:val="none" w:sz="0" w:space="0" w:color="auto"/>
                                                    <w:left w:val="none" w:sz="0" w:space="0" w:color="auto"/>
                                                    <w:bottom w:val="none" w:sz="0" w:space="0" w:color="auto"/>
                                                    <w:right w:val="none" w:sz="0" w:space="0" w:color="auto"/>
                                                  </w:divBdr>
                                                  <w:divsChild>
                                                    <w:div w:id="151485931">
                                                      <w:marLeft w:val="0"/>
                                                      <w:marRight w:val="0"/>
                                                      <w:marTop w:val="0"/>
                                                      <w:marBottom w:val="0"/>
                                                      <w:divBdr>
                                                        <w:top w:val="none" w:sz="0" w:space="0" w:color="auto"/>
                                                        <w:left w:val="none" w:sz="0" w:space="0" w:color="auto"/>
                                                        <w:bottom w:val="none" w:sz="0" w:space="0" w:color="auto"/>
                                                        <w:right w:val="none" w:sz="0" w:space="0" w:color="auto"/>
                                                      </w:divBdr>
                                                      <w:divsChild>
                                                        <w:div w:id="1617447634">
                                                          <w:marLeft w:val="0"/>
                                                          <w:marRight w:val="0"/>
                                                          <w:marTop w:val="0"/>
                                                          <w:marBottom w:val="0"/>
                                                          <w:divBdr>
                                                            <w:top w:val="none" w:sz="0" w:space="0" w:color="auto"/>
                                                            <w:left w:val="none" w:sz="0" w:space="0" w:color="auto"/>
                                                            <w:bottom w:val="none" w:sz="0" w:space="0" w:color="auto"/>
                                                            <w:right w:val="none" w:sz="0" w:space="0" w:color="auto"/>
                                                          </w:divBdr>
                                                          <w:divsChild>
                                                            <w:div w:id="1800341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08772536">
      <w:bodyDiv w:val="1"/>
      <w:marLeft w:val="0"/>
      <w:marRight w:val="0"/>
      <w:marTop w:val="0"/>
      <w:marBottom w:val="0"/>
      <w:divBdr>
        <w:top w:val="none" w:sz="0" w:space="0" w:color="auto"/>
        <w:left w:val="none" w:sz="0" w:space="0" w:color="auto"/>
        <w:bottom w:val="none" w:sz="0" w:space="0" w:color="auto"/>
        <w:right w:val="none" w:sz="0" w:space="0" w:color="auto"/>
      </w:divBdr>
    </w:div>
    <w:div w:id="441875328">
      <w:bodyDiv w:val="1"/>
      <w:marLeft w:val="0"/>
      <w:marRight w:val="0"/>
      <w:marTop w:val="0"/>
      <w:marBottom w:val="0"/>
      <w:divBdr>
        <w:top w:val="none" w:sz="0" w:space="0" w:color="auto"/>
        <w:left w:val="none" w:sz="0" w:space="0" w:color="auto"/>
        <w:bottom w:val="none" w:sz="0" w:space="0" w:color="auto"/>
        <w:right w:val="none" w:sz="0" w:space="0" w:color="auto"/>
      </w:divBdr>
    </w:div>
    <w:div w:id="1392315775">
      <w:bodyDiv w:val="1"/>
      <w:marLeft w:val="0"/>
      <w:marRight w:val="0"/>
      <w:marTop w:val="0"/>
      <w:marBottom w:val="0"/>
      <w:divBdr>
        <w:top w:val="none" w:sz="0" w:space="0" w:color="auto"/>
        <w:left w:val="none" w:sz="0" w:space="0" w:color="auto"/>
        <w:bottom w:val="none" w:sz="0" w:space="0" w:color="auto"/>
        <w:right w:val="none" w:sz="0" w:space="0" w:color="auto"/>
      </w:divBdr>
    </w:div>
    <w:div w:id="1429692080">
      <w:bodyDiv w:val="1"/>
      <w:marLeft w:val="0"/>
      <w:marRight w:val="0"/>
      <w:marTop w:val="0"/>
      <w:marBottom w:val="0"/>
      <w:divBdr>
        <w:top w:val="none" w:sz="0" w:space="0" w:color="auto"/>
        <w:left w:val="none" w:sz="0" w:space="0" w:color="auto"/>
        <w:bottom w:val="none" w:sz="0" w:space="0" w:color="auto"/>
        <w:right w:val="none" w:sz="0" w:space="0" w:color="auto"/>
      </w:divBdr>
    </w:div>
    <w:div w:id="1581330689">
      <w:bodyDiv w:val="1"/>
      <w:marLeft w:val="0"/>
      <w:marRight w:val="0"/>
      <w:marTop w:val="0"/>
      <w:marBottom w:val="0"/>
      <w:divBdr>
        <w:top w:val="none" w:sz="0" w:space="0" w:color="auto"/>
        <w:left w:val="none" w:sz="0" w:space="0" w:color="auto"/>
        <w:bottom w:val="none" w:sz="0" w:space="0" w:color="auto"/>
        <w:right w:val="none" w:sz="0" w:space="0" w:color="auto"/>
      </w:divBdr>
    </w:div>
    <w:div w:id="1699772835">
      <w:bodyDiv w:val="1"/>
      <w:marLeft w:val="0"/>
      <w:marRight w:val="0"/>
      <w:marTop w:val="0"/>
      <w:marBottom w:val="0"/>
      <w:divBdr>
        <w:top w:val="none" w:sz="0" w:space="0" w:color="auto"/>
        <w:left w:val="none" w:sz="0" w:space="0" w:color="auto"/>
        <w:bottom w:val="none" w:sz="0" w:space="0" w:color="auto"/>
        <w:right w:val="none" w:sz="0" w:space="0" w:color="auto"/>
      </w:divBdr>
    </w:div>
    <w:div w:id="2030331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hyperlink" Target="https://www.facebook.com/medtownproject" TargetMode="External"/><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hyperlink" Target="file:///C:\Users\MedTOWN%20%233\_Espe\_MedTOWN\medtown2019\materiales\ToT\Toolkit\cop.acpp.co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16.png"/><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hyperlink" Target="http://www.enicbcmed.eu/projects/medtown" TargetMode="External"/><Relationship Id="rId29" Type="http://schemas.openxmlformats.org/officeDocument/2006/relationships/hyperlink" Target="mailto:medtown@acpp.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png"/><Relationship Id="rId24" Type="http://schemas.openxmlformats.org/officeDocument/2006/relationships/image" Target="media/image15.png"/><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4.png"/><Relationship Id="rId28" Type="http://schemas.openxmlformats.org/officeDocument/2006/relationships/hyperlink" Target="https://www.facebook.com/medtownproject" TargetMode="External"/><Relationship Id="rId10" Type="http://schemas.openxmlformats.org/officeDocument/2006/relationships/footer" Target="footer2.xml"/><Relationship Id="rId19" Type="http://schemas.openxmlformats.org/officeDocument/2006/relationships/hyperlink" Target="mailto:medtown@acpp.com" TargetMode="External"/><Relationship Id="rId31" Type="http://schemas.openxmlformats.org/officeDocument/2006/relationships/hyperlink" Target="file:///C:\Users\MedTOWN%20%233\_Espe\_MedTOWN\medtown2019\materiales\ToT\Toolkit\cop.acpp.com"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9.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hyperlink" Target="http://www.enicbcmed.eu/projects/medtown" TargetMode="External"/><Relationship Id="rId35" Type="http://schemas.openxmlformats.org/officeDocument/2006/relationships/theme" Target="theme/theme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5.jpeg"/></Relationships>
</file>

<file path=word/_rels/footer3.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13.jpeg"/><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16E2F-A5C0-409F-A3EE-CA4B993CF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2643</Words>
  <Characters>14538</Characters>
  <Application>Microsoft Office Word</Application>
  <DocSecurity>0</DocSecurity>
  <Lines>121</Lines>
  <Paragraphs>34</Paragraphs>
  <ScaleCrop>false</ScaleCrop>
  <HeadingPairs>
    <vt:vector size="6" baseType="variant">
      <vt:variant>
        <vt:lpstr>Title</vt:lpstr>
      </vt:variant>
      <vt:variant>
        <vt:i4>1</vt:i4>
      </vt:variant>
      <vt:variant>
        <vt:lpstr>Τίτλος</vt:lpstr>
      </vt:variant>
      <vt:variant>
        <vt:i4>1</vt:i4>
      </vt:variant>
      <vt:variant>
        <vt:lpstr>Título</vt:lpstr>
      </vt:variant>
      <vt:variant>
        <vt:i4>1</vt:i4>
      </vt:variant>
    </vt:vector>
  </HeadingPairs>
  <TitlesOfParts>
    <vt:vector size="3" baseType="lpstr">
      <vt:lpstr/>
      <vt:lpstr/>
      <vt:lpstr/>
    </vt:vector>
  </TitlesOfParts>
  <Company/>
  <LinksUpToDate>false</LinksUpToDate>
  <CharactersWithSpaces>17147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almansa morales</dc:creator>
  <cp:keywords/>
  <dc:description/>
  <cp:lastModifiedBy>MedTOWN #1</cp:lastModifiedBy>
  <cp:revision>4</cp:revision>
  <dcterms:created xsi:type="dcterms:W3CDTF">2022-10-05T15:10:00Z</dcterms:created>
  <dcterms:modified xsi:type="dcterms:W3CDTF">2024-01-17T13:20:00Z</dcterms:modified>
</cp:coreProperties>
</file>